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12E15" w14:textId="77777777" w:rsidR="00086720" w:rsidRDefault="00086720" w:rsidP="008B16BB">
      <w:bookmarkStart w:id="0" w:name="_Toc459888455"/>
    </w:p>
    <w:bookmarkEnd w:id="0"/>
    <w:p w14:paraId="5EB50E2F" w14:textId="6E658BEF" w:rsidR="008E2AD4" w:rsidRPr="008E2AD4" w:rsidRDefault="008E2AD4" w:rsidP="008E2AD4">
      <w:pPr>
        <w:pStyle w:val="TtuloApartado1sinnivel"/>
      </w:pPr>
      <w:r w:rsidRPr="008E2AD4">
        <w:t xml:space="preserve">Actividad: </w:t>
      </w:r>
      <w:r w:rsidR="009B53D4" w:rsidRPr="009B53D4">
        <w:t xml:space="preserve">Cuestionario de autoconocimiento </w:t>
      </w:r>
      <w:proofErr w:type="spellStart"/>
      <w:r w:rsidR="009B53D4" w:rsidRPr="009B53D4">
        <w:t>FGarc</w:t>
      </w:r>
      <w:r w:rsidR="009B53D4">
        <w:t>í</w:t>
      </w:r>
      <w:r w:rsidR="009B53D4" w:rsidRPr="009B53D4">
        <w:t>a</w:t>
      </w:r>
      <w:proofErr w:type="spellEnd"/>
      <w:r w:rsidR="009B53D4" w:rsidRPr="009B53D4">
        <w:t xml:space="preserve"> y Musitu</w:t>
      </w:r>
    </w:p>
    <w:p w14:paraId="62EE1643" w14:textId="77777777" w:rsidR="008E2AD4" w:rsidRPr="008E2AD4" w:rsidRDefault="008E2AD4" w:rsidP="008E2AD4"/>
    <w:p w14:paraId="62D8E579" w14:textId="77777777" w:rsidR="008E2AD4" w:rsidRPr="008E2AD4" w:rsidRDefault="008E2AD4" w:rsidP="008E2AD4">
      <w:r w:rsidRPr="008E2AD4">
        <w:t>Inspirada en el cuestionario desarrollado por los psicólogos Fernando García y Gonzalo Musitu, te proponemos una actividad de autoconocimiento en la que puedas observarte desde diferentes áreas de tu vida y con tres perspectivas diferentes. Las áreas que aquí planteamos son una sugerencia para comenzar el ejercicio. Te invitamos a que añadas aquellas que para ti tengan valor e información que te aporte.</w:t>
      </w:r>
    </w:p>
    <w:p w14:paraId="35E84AB2" w14:textId="77777777" w:rsidR="008E2AD4" w:rsidRPr="008E2AD4" w:rsidRDefault="008E2AD4" w:rsidP="008E2AD4"/>
    <w:p w14:paraId="2B864C2F" w14:textId="77777777" w:rsidR="008E2AD4" w:rsidRPr="008E2AD4" w:rsidRDefault="008E2AD4" w:rsidP="008E2AD4">
      <w:r w:rsidRPr="008E2AD4">
        <w:t xml:space="preserve">En cuanto a las perspectivas, se trata de que observes: </w:t>
      </w:r>
    </w:p>
    <w:p w14:paraId="5A255F6B" w14:textId="77777777" w:rsidR="008E2AD4" w:rsidRPr="008E2AD4" w:rsidRDefault="008E2AD4" w:rsidP="008E2AD4"/>
    <w:p w14:paraId="66CA7C7C" w14:textId="77777777" w:rsidR="008E2AD4" w:rsidRPr="008E2AD4" w:rsidRDefault="008E2AD4" w:rsidP="008E2AD4">
      <w:pPr>
        <w:pStyle w:val="Prrafodelista"/>
        <w:numPr>
          <w:ilvl w:val="0"/>
          <w:numId w:val="27"/>
        </w:numPr>
      </w:pPr>
      <w:r w:rsidRPr="008E2AD4">
        <w:t>Lo que sabes de ti.</w:t>
      </w:r>
    </w:p>
    <w:p w14:paraId="0116A17A" w14:textId="77777777" w:rsidR="008E2AD4" w:rsidRPr="008E2AD4" w:rsidRDefault="008E2AD4" w:rsidP="008E2AD4">
      <w:pPr>
        <w:pStyle w:val="Prrafodelista"/>
        <w:numPr>
          <w:ilvl w:val="0"/>
          <w:numId w:val="27"/>
        </w:numPr>
      </w:pPr>
      <w:r w:rsidRPr="008E2AD4">
        <w:t>Tu nivel de satisfacción con cómo piensas, haces o eres en esa área.</w:t>
      </w:r>
    </w:p>
    <w:p w14:paraId="5C3D8588" w14:textId="77777777" w:rsidR="008E2AD4" w:rsidRPr="008E2AD4" w:rsidRDefault="008E2AD4" w:rsidP="008E2AD4">
      <w:pPr>
        <w:pStyle w:val="Prrafodelista"/>
        <w:numPr>
          <w:ilvl w:val="0"/>
          <w:numId w:val="27"/>
        </w:numPr>
      </w:pPr>
      <w:r w:rsidRPr="008E2AD4">
        <w:t xml:space="preserve">Cómo lo que sabes </w:t>
      </w:r>
      <w:r w:rsidRPr="008E2AD4">
        <w:sym w:font="Symbol" w:char="F02D"/>
      </w:r>
      <w:r w:rsidRPr="008E2AD4">
        <w:t>y tu satisfacción o no</w:t>
      </w:r>
      <w:r w:rsidRPr="008E2AD4">
        <w:sym w:font="Symbol" w:char="F02D"/>
      </w:r>
      <w:r w:rsidRPr="008E2AD4">
        <w:t xml:space="preserve"> te ayuda a conseguir lo que quieres.</w:t>
      </w:r>
    </w:p>
    <w:p w14:paraId="3F38A5CC" w14:textId="77777777" w:rsidR="008E2AD4" w:rsidRPr="008E2AD4" w:rsidRDefault="008E2AD4" w:rsidP="008E2AD4">
      <w:pPr>
        <w:rPr>
          <w:rFonts w:cs="UnitOT-Light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single" w:sz="4" w:space="0" w:color="008FBE"/>
          <w:right w:val="none" w:sz="0" w:space="0" w:color="auto"/>
          <w:insideH w:val="none" w:sz="0" w:space="0" w:color="auto"/>
          <w:insideV w:val="single" w:sz="4" w:space="0" w:color="008FBE"/>
        </w:tblBorders>
        <w:tblLook w:val="04A0" w:firstRow="1" w:lastRow="0" w:firstColumn="1" w:lastColumn="0" w:noHBand="0" w:noVBand="1"/>
      </w:tblPr>
      <w:tblGrid>
        <w:gridCol w:w="1971"/>
        <w:gridCol w:w="6249"/>
      </w:tblGrid>
      <w:tr w:rsidR="008E2AD4" w:rsidRPr="008E2AD4" w14:paraId="18824F53" w14:textId="77777777" w:rsidTr="00884293">
        <w:trPr>
          <w:trHeight w:val="482"/>
        </w:trPr>
        <w:tc>
          <w:tcPr>
            <w:tcW w:w="1199" w:type="pct"/>
            <w:tcBorders>
              <w:bottom w:val="nil"/>
            </w:tcBorders>
            <w:shd w:val="clear" w:color="auto" w:fill="0098CD"/>
            <w:vAlign w:val="center"/>
          </w:tcPr>
          <w:p w14:paraId="7B3D5DEB" w14:textId="77777777" w:rsidR="008E2AD4" w:rsidRPr="008E2AD4" w:rsidRDefault="008E2AD4" w:rsidP="00884293">
            <w:pPr>
              <w:jc w:val="left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8E2AD4">
              <w:rPr>
                <w:rFonts w:cs="UnitOT-Medi"/>
                <w:b/>
                <w:color w:val="FFFFFF" w:themeColor="background1"/>
                <w:sz w:val="22"/>
                <w:szCs w:val="22"/>
              </w:rPr>
              <w:t xml:space="preserve">Área </w:t>
            </w:r>
          </w:p>
        </w:tc>
        <w:tc>
          <w:tcPr>
            <w:tcW w:w="3801" w:type="pct"/>
            <w:tcBorders>
              <w:bottom w:val="nil"/>
            </w:tcBorders>
            <w:shd w:val="clear" w:color="auto" w:fill="0098CD"/>
            <w:vAlign w:val="center"/>
          </w:tcPr>
          <w:p w14:paraId="7C490644" w14:textId="77777777" w:rsidR="008E2AD4" w:rsidRPr="008E2AD4" w:rsidRDefault="008E2AD4" w:rsidP="00884293">
            <w:pPr>
              <w:jc w:val="left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8E2AD4">
              <w:rPr>
                <w:rFonts w:cs="UnitOT-Medi"/>
                <w:b/>
                <w:color w:val="FFFFFF" w:themeColor="background1"/>
                <w:sz w:val="22"/>
                <w:szCs w:val="22"/>
              </w:rPr>
              <w:t>Percepción</w:t>
            </w:r>
          </w:p>
        </w:tc>
      </w:tr>
      <w:tr w:rsidR="008E2AD4" w:rsidRPr="008E2AD4" w14:paraId="045B95DA" w14:textId="77777777" w:rsidTr="00884293">
        <w:trPr>
          <w:trHeight w:val="510"/>
        </w:trPr>
        <w:tc>
          <w:tcPr>
            <w:tcW w:w="1199" w:type="pct"/>
            <w:tcBorders>
              <w:bottom w:val="single" w:sz="2" w:space="0" w:color="008FBE"/>
              <w:right w:val="single" w:sz="2" w:space="0" w:color="008FBE"/>
            </w:tcBorders>
            <w:vAlign w:val="center"/>
          </w:tcPr>
          <w:p w14:paraId="5A29D6ED" w14:textId="77777777" w:rsidR="008E2AD4" w:rsidRPr="008E2AD4" w:rsidRDefault="008E2AD4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8E2AD4">
              <w:rPr>
                <w:rFonts w:cs="UnitOT-Light"/>
                <w:b/>
                <w:bCs/>
                <w:sz w:val="20"/>
                <w:szCs w:val="20"/>
              </w:rPr>
              <w:t>Académico-Laboral</w:t>
            </w:r>
          </w:p>
        </w:tc>
        <w:tc>
          <w:tcPr>
            <w:tcW w:w="3801" w:type="pct"/>
            <w:tcBorders>
              <w:left w:val="single" w:sz="2" w:space="0" w:color="008FBE"/>
              <w:bottom w:val="single" w:sz="2" w:space="0" w:color="008FBE"/>
            </w:tcBorders>
            <w:vAlign w:val="center"/>
          </w:tcPr>
          <w:p w14:paraId="12272FA5" w14:textId="77777777" w:rsidR="008E2AD4" w:rsidRPr="008E2AD4" w:rsidRDefault="008E2AD4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8E2AD4">
              <w:rPr>
                <w:rFonts w:cs="UnitOT-Light"/>
                <w:sz w:val="20"/>
                <w:szCs w:val="20"/>
              </w:rPr>
              <w:t>Qué opinión tengo de mí como estudiante, trabajador, compañero</w:t>
            </w:r>
          </w:p>
        </w:tc>
      </w:tr>
      <w:tr w:rsidR="008E2AD4" w:rsidRPr="008E2AD4" w14:paraId="73BCEFAE" w14:textId="77777777" w:rsidTr="00884293">
        <w:trPr>
          <w:trHeight w:val="510"/>
        </w:trPr>
        <w:tc>
          <w:tcPr>
            <w:tcW w:w="1199" w:type="pct"/>
            <w:tcBorders>
              <w:top w:val="single" w:sz="2" w:space="0" w:color="008FBE"/>
              <w:bottom w:val="single" w:sz="2" w:space="0" w:color="008FBE"/>
              <w:right w:val="single" w:sz="2" w:space="0" w:color="008FBE"/>
            </w:tcBorders>
            <w:shd w:val="clear" w:color="auto" w:fill="auto"/>
            <w:vAlign w:val="center"/>
          </w:tcPr>
          <w:p w14:paraId="4890758E" w14:textId="77777777" w:rsidR="008E2AD4" w:rsidRPr="008E2AD4" w:rsidRDefault="008E2AD4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8E2AD4">
              <w:rPr>
                <w:rFonts w:cs="UnitOT-Light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3801" w:type="pct"/>
            <w:tcBorders>
              <w:top w:val="single" w:sz="2" w:space="0" w:color="008FBE"/>
              <w:left w:val="single" w:sz="2" w:space="0" w:color="008FBE"/>
              <w:bottom w:val="single" w:sz="2" w:space="0" w:color="008FBE"/>
            </w:tcBorders>
            <w:vAlign w:val="center"/>
          </w:tcPr>
          <w:p w14:paraId="68FAAC9D" w14:textId="77777777" w:rsidR="008E2AD4" w:rsidRPr="008E2AD4" w:rsidRDefault="008E2AD4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8E2AD4">
              <w:rPr>
                <w:rFonts w:cs="UnitOT-Light"/>
                <w:sz w:val="20"/>
                <w:szCs w:val="20"/>
              </w:rPr>
              <w:t>Cómo son mis conductas interpersonales</w:t>
            </w:r>
          </w:p>
        </w:tc>
      </w:tr>
      <w:tr w:rsidR="008E2AD4" w:rsidRPr="008E2AD4" w14:paraId="6DE20EBD" w14:textId="77777777" w:rsidTr="00884293">
        <w:trPr>
          <w:trHeight w:val="510"/>
        </w:trPr>
        <w:tc>
          <w:tcPr>
            <w:tcW w:w="1199" w:type="pct"/>
            <w:tcBorders>
              <w:top w:val="single" w:sz="2" w:space="0" w:color="008FBE"/>
              <w:bottom w:val="single" w:sz="2" w:space="0" w:color="008FBE"/>
              <w:right w:val="single" w:sz="2" w:space="0" w:color="008FBE"/>
            </w:tcBorders>
            <w:shd w:val="clear" w:color="auto" w:fill="auto"/>
            <w:vAlign w:val="center"/>
          </w:tcPr>
          <w:p w14:paraId="3243CE96" w14:textId="77777777" w:rsidR="008E2AD4" w:rsidRPr="008E2AD4" w:rsidRDefault="008E2AD4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8E2AD4">
              <w:rPr>
                <w:rFonts w:cs="UnitOT-Light"/>
                <w:b/>
                <w:bCs/>
                <w:sz w:val="20"/>
                <w:szCs w:val="20"/>
              </w:rPr>
              <w:t>Emocional</w:t>
            </w:r>
          </w:p>
        </w:tc>
        <w:tc>
          <w:tcPr>
            <w:tcW w:w="3801" w:type="pct"/>
            <w:tcBorders>
              <w:top w:val="single" w:sz="2" w:space="0" w:color="008FBE"/>
              <w:left w:val="single" w:sz="2" w:space="0" w:color="008FBE"/>
              <w:bottom w:val="single" w:sz="2" w:space="0" w:color="008FBE"/>
            </w:tcBorders>
            <w:vAlign w:val="center"/>
          </w:tcPr>
          <w:p w14:paraId="6E592B61" w14:textId="77777777" w:rsidR="008E2AD4" w:rsidRPr="008E2AD4" w:rsidRDefault="008E2AD4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8E2AD4">
              <w:rPr>
                <w:rFonts w:cs="UnitOT-Light"/>
                <w:sz w:val="20"/>
                <w:szCs w:val="20"/>
              </w:rPr>
              <w:t>Cómo reconozco, acepto y canalizo mis emociones</w:t>
            </w:r>
          </w:p>
        </w:tc>
      </w:tr>
      <w:tr w:rsidR="008E2AD4" w:rsidRPr="008E2AD4" w14:paraId="6116B821" w14:textId="77777777" w:rsidTr="00884293">
        <w:trPr>
          <w:trHeight w:val="510"/>
        </w:trPr>
        <w:tc>
          <w:tcPr>
            <w:tcW w:w="1199" w:type="pct"/>
            <w:tcBorders>
              <w:top w:val="single" w:sz="2" w:space="0" w:color="008FBE"/>
              <w:bottom w:val="single" w:sz="2" w:space="0" w:color="008FBE"/>
              <w:right w:val="single" w:sz="2" w:space="0" w:color="008FBE"/>
            </w:tcBorders>
            <w:shd w:val="clear" w:color="auto" w:fill="auto"/>
            <w:vAlign w:val="center"/>
          </w:tcPr>
          <w:p w14:paraId="145C5516" w14:textId="77777777" w:rsidR="008E2AD4" w:rsidRPr="008E2AD4" w:rsidRDefault="008E2AD4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8E2AD4">
              <w:rPr>
                <w:rFonts w:cs="UnitOT-Light"/>
                <w:b/>
                <w:bCs/>
                <w:sz w:val="20"/>
                <w:szCs w:val="20"/>
              </w:rPr>
              <w:t>Familiar</w:t>
            </w:r>
          </w:p>
        </w:tc>
        <w:tc>
          <w:tcPr>
            <w:tcW w:w="3801" w:type="pct"/>
            <w:tcBorders>
              <w:top w:val="single" w:sz="2" w:space="0" w:color="008FBE"/>
              <w:left w:val="single" w:sz="2" w:space="0" w:color="008FBE"/>
              <w:bottom w:val="single" w:sz="2" w:space="0" w:color="008FBE"/>
            </w:tcBorders>
            <w:vAlign w:val="center"/>
          </w:tcPr>
          <w:p w14:paraId="3538DA2D" w14:textId="77777777" w:rsidR="008E2AD4" w:rsidRPr="008E2AD4" w:rsidRDefault="008E2AD4" w:rsidP="00884293">
            <w:pPr>
              <w:rPr>
                <w:rFonts w:cs="UnitOT-Light"/>
                <w:sz w:val="20"/>
                <w:szCs w:val="20"/>
              </w:rPr>
            </w:pPr>
            <w:r w:rsidRPr="008E2AD4">
              <w:rPr>
                <w:rFonts w:cs="UnitOT-Light"/>
                <w:sz w:val="20"/>
                <w:szCs w:val="20"/>
              </w:rPr>
              <w:t>Cómo es mi implicación e integración en el entorno familiar</w:t>
            </w:r>
          </w:p>
        </w:tc>
      </w:tr>
      <w:tr w:rsidR="008E2AD4" w:rsidRPr="008E2AD4" w14:paraId="544D2DAC" w14:textId="77777777" w:rsidTr="00884293">
        <w:trPr>
          <w:trHeight w:val="510"/>
        </w:trPr>
        <w:tc>
          <w:tcPr>
            <w:tcW w:w="1199" w:type="pct"/>
            <w:tcBorders>
              <w:top w:val="single" w:sz="2" w:space="0" w:color="008FBE"/>
              <w:bottom w:val="single" w:sz="4" w:space="0" w:color="008FBE"/>
              <w:right w:val="single" w:sz="2" w:space="0" w:color="008FBE"/>
            </w:tcBorders>
            <w:shd w:val="clear" w:color="auto" w:fill="auto"/>
            <w:vAlign w:val="center"/>
          </w:tcPr>
          <w:p w14:paraId="3FA2A447" w14:textId="77777777" w:rsidR="008E2AD4" w:rsidRPr="008E2AD4" w:rsidRDefault="008E2AD4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8E2AD4">
              <w:rPr>
                <w:rFonts w:cs="UnitOT-Light"/>
                <w:b/>
                <w:bCs/>
                <w:sz w:val="20"/>
                <w:szCs w:val="20"/>
              </w:rPr>
              <w:t>Físico</w:t>
            </w:r>
          </w:p>
        </w:tc>
        <w:tc>
          <w:tcPr>
            <w:tcW w:w="3801" w:type="pct"/>
            <w:tcBorders>
              <w:top w:val="single" w:sz="2" w:space="0" w:color="008FBE"/>
              <w:left w:val="single" w:sz="2" w:space="0" w:color="008FBE"/>
              <w:bottom w:val="single" w:sz="4" w:space="0" w:color="008FBE"/>
            </w:tcBorders>
            <w:vAlign w:val="center"/>
          </w:tcPr>
          <w:p w14:paraId="5D850CE9" w14:textId="77777777" w:rsidR="008E2AD4" w:rsidRPr="008E2AD4" w:rsidRDefault="008E2AD4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8E2AD4">
              <w:rPr>
                <w:rFonts w:cs="UnitOT-Light"/>
                <w:sz w:val="20"/>
                <w:szCs w:val="20"/>
              </w:rPr>
              <w:t>Qué opino de mi salud, de mi aspecto y condición física</w:t>
            </w:r>
          </w:p>
        </w:tc>
      </w:tr>
    </w:tbl>
    <w:p w14:paraId="2FDDEFF5" w14:textId="77777777" w:rsidR="008E2AD4" w:rsidRPr="008E2AD4" w:rsidRDefault="008E2AD4" w:rsidP="008E2AD4">
      <w:pPr>
        <w:pStyle w:val="Piedefoto-tabla"/>
      </w:pPr>
      <w:r w:rsidRPr="008E2AD4">
        <w:t>Tabla 1. Cuestionario de autoevaluación.</w:t>
      </w:r>
    </w:p>
    <w:p w14:paraId="704B66FD" w14:textId="2F9C57CA" w:rsidR="008E2AD4" w:rsidRDefault="008E2AD4">
      <w:pPr>
        <w:spacing w:after="160" w:line="259" w:lineRule="auto"/>
        <w:jc w:val="left"/>
        <w:rPr>
          <w:lang w:val="en-IE"/>
        </w:rPr>
      </w:pPr>
      <w:r>
        <w:rPr>
          <w:lang w:val="en-IE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75"/>
        <w:gridCol w:w="2138"/>
        <w:gridCol w:w="1770"/>
        <w:gridCol w:w="2427"/>
      </w:tblGrid>
      <w:tr w:rsidR="008E2AD4" w:rsidRPr="008E2AD4" w14:paraId="7771C8DF" w14:textId="77777777" w:rsidTr="00884293">
        <w:trPr>
          <w:gridBefore w:val="1"/>
          <w:wBefore w:w="1142" w:type="pct"/>
          <w:trHeight w:val="566"/>
        </w:trPr>
        <w:tc>
          <w:tcPr>
            <w:tcW w:w="3858" w:type="pct"/>
            <w:gridSpan w:val="3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0098CD"/>
            <w:vAlign w:val="bottom"/>
          </w:tcPr>
          <w:p w14:paraId="17BAE1B6" w14:textId="77777777" w:rsidR="008E2AD4" w:rsidRPr="008E2AD4" w:rsidRDefault="008E2AD4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8E2AD4">
              <w:rPr>
                <w:rFonts w:cs="UnitOT-Medi"/>
                <w:b/>
                <w:color w:val="FFFFFF" w:themeColor="background1"/>
                <w:sz w:val="22"/>
                <w:szCs w:val="22"/>
              </w:rPr>
              <w:lastRenderedPageBreak/>
              <w:t>Autoconcepto</w:t>
            </w:r>
          </w:p>
        </w:tc>
      </w:tr>
      <w:tr w:rsidR="008E2AD4" w:rsidRPr="008E2AD4" w14:paraId="717BA29B" w14:textId="77777777" w:rsidTr="00884293">
        <w:trPr>
          <w:gridBefore w:val="1"/>
          <w:wBefore w:w="1142" w:type="pct"/>
          <w:trHeight w:val="431"/>
        </w:trPr>
        <w:tc>
          <w:tcPr>
            <w:tcW w:w="1302" w:type="pct"/>
            <w:tcBorders>
              <w:top w:val="nil"/>
              <w:left w:val="nil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14:paraId="63341755" w14:textId="77777777" w:rsidR="008E2AD4" w:rsidRPr="008E2AD4" w:rsidRDefault="008E2AD4" w:rsidP="00884293">
            <w:pPr>
              <w:jc w:val="center"/>
              <w:rPr>
                <w:rFonts w:cs="UnitOT-Medi"/>
                <w:b/>
                <w:color w:val="FFFFFF" w:themeColor="background1"/>
                <w:sz w:val="20"/>
                <w:szCs w:val="20"/>
              </w:rPr>
            </w:pPr>
            <w:r w:rsidRPr="008E2AD4">
              <w:rPr>
                <w:rFonts w:cs="UnitOT-Medi"/>
                <w:b/>
                <w:sz w:val="20"/>
                <w:szCs w:val="20"/>
              </w:rPr>
              <w:t>Autoconocimiento</w:t>
            </w:r>
          </w:p>
        </w:tc>
        <w:tc>
          <w:tcPr>
            <w:tcW w:w="1078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14:paraId="60700FB0" w14:textId="77777777" w:rsidR="008E2AD4" w:rsidRPr="008E2AD4" w:rsidRDefault="008E2AD4" w:rsidP="00884293">
            <w:pPr>
              <w:jc w:val="center"/>
              <w:rPr>
                <w:rFonts w:cs="UnitOT-Medi"/>
                <w:b/>
                <w:color w:val="FFFFFF" w:themeColor="background1"/>
                <w:sz w:val="20"/>
                <w:szCs w:val="20"/>
              </w:rPr>
            </w:pPr>
            <w:r w:rsidRPr="008E2AD4">
              <w:rPr>
                <w:rFonts w:cs="UnitOT-Medi"/>
                <w:b/>
                <w:sz w:val="20"/>
                <w:szCs w:val="20"/>
              </w:rPr>
              <w:t>Autoestima</w:t>
            </w:r>
          </w:p>
        </w:tc>
        <w:tc>
          <w:tcPr>
            <w:tcW w:w="1478" w:type="pct"/>
            <w:tcBorders>
              <w:top w:val="nil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E6F4F9"/>
            <w:vAlign w:val="bottom"/>
          </w:tcPr>
          <w:p w14:paraId="4616BDC9" w14:textId="77777777" w:rsidR="008E2AD4" w:rsidRPr="008E2AD4" w:rsidRDefault="008E2AD4" w:rsidP="00884293">
            <w:pPr>
              <w:jc w:val="center"/>
              <w:rPr>
                <w:rFonts w:cs="UnitOT-Medi"/>
                <w:b/>
                <w:color w:val="FFFFFF" w:themeColor="background1"/>
                <w:sz w:val="20"/>
                <w:szCs w:val="20"/>
              </w:rPr>
            </w:pPr>
            <w:r w:rsidRPr="008E2AD4">
              <w:rPr>
                <w:rFonts w:cs="UnitOT-Medi"/>
                <w:b/>
                <w:sz w:val="20"/>
                <w:szCs w:val="20"/>
              </w:rPr>
              <w:t>Autorrealización</w:t>
            </w:r>
          </w:p>
        </w:tc>
      </w:tr>
      <w:tr w:rsidR="008E2AD4" w:rsidRPr="008E2AD4" w14:paraId="6B34FAD0" w14:textId="77777777" w:rsidTr="00884293">
        <w:trPr>
          <w:trHeight w:val="510"/>
        </w:trPr>
        <w:tc>
          <w:tcPr>
            <w:tcW w:w="1142" w:type="pct"/>
            <w:tcBorders>
              <w:top w:val="single" w:sz="4" w:space="0" w:color="0098CD"/>
              <w:left w:val="nil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14:paraId="2F1A054D" w14:textId="77777777" w:rsidR="008E2AD4" w:rsidRPr="008E2AD4" w:rsidRDefault="008E2AD4" w:rsidP="00884293">
            <w:pPr>
              <w:jc w:val="left"/>
              <w:rPr>
                <w:rFonts w:cs="UnitOT-Medi"/>
                <w:b/>
                <w:sz w:val="20"/>
                <w:szCs w:val="20"/>
              </w:rPr>
            </w:pPr>
            <w:r w:rsidRPr="008E2AD4">
              <w:rPr>
                <w:rFonts w:cs="UnitOT-Medi"/>
                <w:b/>
                <w:sz w:val="20"/>
                <w:szCs w:val="20"/>
              </w:rPr>
              <w:t>Académico-Laboral</w:t>
            </w:r>
          </w:p>
        </w:tc>
        <w:tc>
          <w:tcPr>
            <w:tcW w:w="130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144A3185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8E2AD4">
              <w:rPr>
                <w:rFonts w:cs="UnitOT-Light"/>
                <w:sz w:val="20"/>
                <w:szCs w:val="20"/>
              </w:rPr>
              <w:t>Lo que sé de mí</w:t>
            </w:r>
          </w:p>
        </w:tc>
        <w:tc>
          <w:tcPr>
            <w:tcW w:w="10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7D5A66EC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8E2AD4">
              <w:rPr>
                <w:rFonts w:cs="UnitOT-Light"/>
                <w:sz w:val="20"/>
                <w:szCs w:val="20"/>
              </w:rPr>
              <w:t>¿Estoy satisfecho?</w:t>
            </w:r>
          </w:p>
        </w:tc>
        <w:tc>
          <w:tcPr>
            <w:tcW w:w="14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102B6100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8E2AD4">
              <w:rPr>
                <w:rFonts w:cs="UnitOT-Light"/>
                <w:sz w:val="20"/>
                <w:szCs w:val="20"/>
              </w:rPr>
              <w:t>¿Avanzo hacia mis metas?</w:t>
            </w:r>
          </w:p>
        </w:tc>
      </w:tr>
      <w:tr w:rsidR="008E2AD4" w:rsidRPr="008E2AD4" w14:paraId="72043F1C" w14:textId="77777777" w:rsidTr="00884293">
        <w:trPr>
          <w:trHeight w:val="463"/>
        </w:trPr>
        <w:tc>
          <w:tcPr>
            <w:tcW w:w="1142" w:type="pct"/>
            <w:tcBorders>
              <w:top w:val="single" w:sz="4" w:space="0" w:color="0098CD"/>
              <w:left w:val="nil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14:paraId="6A86F825" w14:textId="77777777" w:rsidR="008E2AD4" w:rsidRPr="008E2AD4" w:rsidRDefault="008E2AD4" w:rsidP="00884293">
            <w:pPr>
              <w:jc w:val="left"/>
              <w:rPr>
                <w:rFonts w:cs="UnitOT-Medi"/>
                <w:b/>
                <w:sz w:val="20"/>
                <w:szCs w:val="20"/>
              </w:rPr>
            </w:pPr>
            <w:r w:rsidRPr="008E2AD4">
              <w:rPr>
                <w:rFonts w:cs="UnitOT-Medi"/>
                <w:b/>
                <w:sz w:val="20"/>
                <w:szCs w:val="20"/>
              </w:rPr>
              <w:t>Social</w:t>
            </w:r>
          </w:p>
        </w:tc>
        <w:tc>
          <w:tcPr>
            <w:tcW w:w="130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56EA8393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7DC679F6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4241D139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E2AD4" w:rsidRPr="008E2AD4" w14:paraId="7E21F8A0" w14:textId="77777777" w:rsidTr="00884293">
        <w:trPr>
          <w:trHeight w:val="413"/>
        </w:trPr>
        <w:tc>
          <w:tcPr>
            <w:tcW w:w="1142" w:type="pct"/>
            <w:tcBorders>
              <w:top w:val="single" w:sz="4" w:space="0" w:color="0098CD"/>
              <w:left w:val="nil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14:paraId="27F61959" w14:textId="77777777" w:rsidR="008E2AD4" w:rsidRPr="008E2AD4" w:rsidRDefault="008E2AD4" w:rsidP="00884293">
            <w:pPr>
              <w:jc w:val="left"/>
              <w:rPr>
                <w:rFonts w:cs="UnitOT-Medi"/>
                <w:b/>
                <w:sz w:val="20"/>
                <w:szCs w:val="20"/>
              </w:rPr>
            </w:pPr>
            <w:r w:rsidRPr="008E2AD4">
              <w:rPr>
                <w:rFonts w:cs="UnitOT-Medi"/>
                <w:b/>
                <w:sz w:val="20"/>
                <w:szCs w:val="20"/>
              </w:rPr>
              <w:t>Emocional</w:t>
            </w:r>
          </w:p>
        </w:tc>
        <w:tc>
          <w:tcPr>
            <w:tcW w:w="130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27372EB2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0B072175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2B9B4139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E2AD4" w:rsidRPr="008E2AD4" w14:paraId="7F2BD3D6" w14:textId="77777777" w:rsidTr="00884293">
        <w:trPr>
          <w:trHeight w:val="418"/>
        </w:trPr>
        <w:tc>
          <w:tcPr>
            <w:tcW w:w="1142" w:type="pct"/>
            <w:tcBorders>
              <w:top w:val="single" w:sz="4" w:space="0" w:color="0098CD"/>
              <w:left w:val="nil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14:paraId="784C18EB" w14:textId="77777777" w:rsidR="008E2AD4" w:rsidRPr="008E2AD4" w:rsidRDefault="008E2AD4" w:rsidP="00884293">
            <w:pPr>
              <w:jc w:val="left"/>
              <w:rPr>
                <w:rFonts w:cs="UnitOT-Medi"/>
                <w:b/>
                <w:sz w:val="20"/>
                <w:szCs w:val="20"/>
              </w:rPr>
            </w:pPr>
            <w:r w:rsidRPr="008E2AD4">
              <w:rPr>
                <w:rFonts w:cs="UnitOT-Medi"/>
                <w:b/>
                <w:sz w:val="20"/>
                <w:szCs w:val="20"/>
              </w:rPr>
              <w:t>Familiar</w:t>
            </w:r>
          </w:p>
        </w:tc>
        <w:tc>
          <w:tcPr>
            <w:tcW w:w="130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1A64E6E2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2BFA3B27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39BC12D9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E2AD4" w:rsidRPr="008E2AD4" w14:paraId="09BC0441" w14:textId="77777777" w:rsidTr="00884293">
        <w:trPr>
          <w:trHeight w:val="411"/>
        </w:trPr>
        <w:tc>
          <w:tcPr>
            <w:tcW w:w="1142" w:type="pct"/>
            <w:tcBorders>
              <w:top w:val="single" w:sz="4" w:space="0" w:color="0098CD"/>
              <w:left w:val="nil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14:paraId="4F6AC41C" w14:textId="77777777" w:rsidR="008E2AD4" w:rsidRPr="008E2AD4" w:rsidRDefault="008E2AD4" w:rsidP="00884293">
            <w:pPr>
              <w:jc w:val="left"/>
              <w:rPr>
                <w:rFonts w:cs="UnitOT-Medi"/>
                <w:b/>
                <w:sz w:val="20"/>
                <w:szCs w:val="20"/>
              </w:rPr>
            </w:pPr>
            <w:r w:rsidRPr="008E2AD4">
              <w:rPr>
                <w:rFonts w:cs="UnitOT-Medi"/>
                <w:b/>
                <w:sz w:val="20"/>
                <w:szCs w:val="20"/>
              </w:rPr>
              <w:t>Físico</w:t>
            </w:r>
          </w:p>
        </w:tc>
        <w:tc>
          <w:tcPr>
            <w:tcW w:w="1302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4DF23A51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auto"/>
            <w:vAlign w:val="bottom"/>
          </w:tcPr>
          <w:p w14:paraId="60B40E97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76A09689" w14:textId="77777777" w:rsidR="008E2AD4" w:rsidRPr="008E2AD4" w:rsidRDefault="008E2AD4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0CFBD61B" w14:textId="77777777" w:rsidR="008E2AD4" w:rsidRPr="008E2AD4" w:rsidRDefault="008E2AD4" w:rsidP="008E2AD4">
      <w:pPr>
        <w:pStyle w:val="Piedefoto-tabla"/>
      </w:pPr>
      <w:r w:rsidRPr="008E2AD4">
        <w:t>Tabla 2. Autoconcepto.</w:t>
      </w:r>
    </w:p>
    <w:p w14:paraId="51F53DE3" w14:textId="77777777" w:rsidR="008E2AD4" w:rsidRDefault="008E2AD4" w:rsidP="008E2AD4"/>
    <w:p w14:paraId="34518EE5" w14:textId="162CDBB4" w:rsidR="008E2AD4" w:rsidRDefault="008E2AD4" w:rsidP="008E2AD4">
      <w:r w:rsidRPr="008E2AD4">
        <w:t>Esta herramienta te será útil para que profundices en el conocimiento que tienes de ti y, sin duda, en la comprensión de tus conductas, y te ayudará a hacer los cambios que necesitas para conseguir ser la persona que quieres ser.</w:t>
      </w:r>
    </w:p>
    <w:p w14:paraId="0DF3EEC8" w14:textId="4C29CBA4" w:rsidR="00BF4B49" w:rsidRPr="00A90972" w:rsidRDefault="00BF4B49" w:rsidP="008E2AD4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D794B" w14:textId="77777777" w:rsidR="00872843" w:rsidRDefault="00872843" w:rsidP="00C50246">
      <w:pPr>
        <w:spacing w:line="240" w:lineRule="auto"/>
      </w:pPr>
      <w:r>
        <w:separator/>
      </w:r>
    </w:p>
  </w:endnote>
  <w:endnote w:type="continuationSeparator" w:id="0">
    <w:p w14:paraId="24E3544F" w14:textId="77777777" w:rsidR="00872843" w:rsidRDefault="00872843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688C5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7EC40AB1" wp14:editId="41DB2A74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35D49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7EB3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C40AB1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14:paraId="09735D49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07EB3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0FF86B40" wp14:editId="48373830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0D35D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86B40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14:paraId="70B0D35D" w14:textId="77777777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7179B379" w14:textId="77777777" w:rsidR="0041334B" w:rsidRPr="00656B43" w:rsidRDefault="003C061D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89C43" w14:textId="77777777" w:rsidR="00872843" w:rsidRDefault="00872843" w:rsidP="00C50246">
      <w:pPr>
        <w:spacing w:line="240" w:lineRule="auto"/>
      </w:pPr>
      <w:r>
        <w:separator/>
      </w:r>
    </w:p>
  </w:footnote>
  <w:footnote w:type="continuationSeparator" w:id="0">
    <w:p w14:paraId="22F33405" w14:textId="77777777" w:rsidR="00872843" w:rsidRDefault="00872843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7F9C02FB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636BA69C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33E3934D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3C96C8A4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27B0E348" w14:textId="77777777" w:rsidTr="001924C8">
      <w:trPr>
        <w:trHeight w:val="342"/>
      </w:trPr>
      <w:tc>
        <w:tcPr>
          <w:tcW w:w="2552" w:type="dxa"/>
          <w:vMerge w:val="restart"/>
        </w:tcPr>
        <w:p w14:paraId="1F2B5B5C" w14:textId="77777777" w:rsidR="00A90972" w:rsidRPr="00472B27" w:rsidRDefault="003C061D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5D5C9BC8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44D12CCF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5F34B273" w14:textId="77777777" w:rsidTr="001924C8">
      <w:trPr>
        <w:trHeight w:val="342"/>
      </w:trPr>
      <w:tc>
        <w:tcPr>
          <w:tcW w:w="2552" w:type="dxa"/>
          <w:vMerge/>
        </w:tcPr>
        <w:p w14:paraId="480C1214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121E69B4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33C9C91A" w14:textId="77777777" w:rsidR="00A90972" w:rsidRDefault="00A90972" w:rsidP="00A90972">
          <w:pPr>
            <w:pStyle w:val="Encabezado"/>
          </w:pPr>
        </w:p>
      </w:tc>
    </w:tr>
  </w:tbl>
  <w:p w14:paraId="03AED4FA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8681355"/>
    <w:multiLevelType w:val="multilevel"/>
    <w:tmpl w:val="B37C3B20"/>
    <w:numStyleLink w:val="VietasUNIR"/>
  </w:abstractNum>
  <w:abstractNum w:abstractNumId="7" w15:restartNumberingAfterBreak="0">
    <w:nsid w:val="19032AB4"/>
    <w:multiLevelType w:val="multilevel"/>
    <w:tmpl w:val="B37C3B20"/>
    <w:numStyleLink w:val="VietasUNIR"/>
  </w:abstractNum>
  <w:abstractNum w:abstractNumId="8" w15:restartNumberingAfterBreak="0">
    <w:nsid w:val="1E9A2782"/>
    <w:multiLevelType w:val="multilevel"/>
    <w:tmpl w:val="B37C3B20"/>
    <w:numStyleLink w:val="VietasUNIR"/>
  </w:abstractNum>
  <w:abstractNum w:abstractNumId="9" w15:restartNumberingAfterBreak="0">
    <w:nsid w:val="20017B56"/>
    <w:multiLevelType w:val="multilevel"/>
    <w:tmpl w:val="B37C3B20"/>
    <w:numStyleLink w:val="VietasUNIR"/>
  </w:abstractNum>
  <w:abstractNum w:abstractNumId="10" w15:restartNumberingAfterBreak="0">
    <w:nsid w:val="2DD50359"/>
    <w:multiLevelType w:val="multilevel"/>
    <w:tmpl w:val="B37C3B20"/>
    <w:numStyleLink w:val="VietasUNIR"/>
  </w:abstractNum>
  <w:abstractNum w:abstractNumId="11" w15:restartNumberingAfterBreak="0">
    <w:nsid w:val="306A19DD"/>
    <w:multiLevelType w:val="multilevel"/>
    <w:tmpl w:val="FCB6914A"/>
    <w:numStyleLink w:val="VietasUNIRcombinada"/>
  </w:abstractNum>
  <w:abstractNum w:abstractNumId="12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314134D7"/>
    <w:multiLevelType w:val="multilevel"/>
    <w:tmpl w:val="B37C3B20"/>
    <w:numStyleLink w:val="VietasUNIR"/>
  </w:abstractNum>
  <w:abstractNum w:abstractNumId="14" w15:restartNumberingAfterBreak="0">
    <w:nsid w:val="31C63678"/>
    <w:multiLevelType w:val="multilevel"/>
    <w:tmpl w:val="B0E0186E"/>
    <w:numStyleLink w:val="NmeracinTest"/>
  </w:abstractNum>
  <w:abstractNum w:abstractNumId="15" w15:restartNumberingAfterBreak="0">
    <w:nsid w:val="374D34AD"/>
    <w:multiLevelType w:val="multilevel"/>
    <w:tmpl w:val="B37C3B20"/>
    <w:numStyleLink w:val="VietasUNIR"/>
  </w:abstractNum>
  <w:abstractNum w:abstractNumId="16" w15:restartNumberingAfterBreak="0">
    <w:nsid w:val="3798755D"/>
    <w:multiLevelType w:val="multilevel"/>
    <w:tmpl w:val="B37C3B20"/>
    <w:numStyleLink w:val="VietasUNIR"/>
  </w:abstractNum>
  <w:abstractNum w:abstractNumId="17" w15:restartNumberingAfterBreak="0">
    <w:nsid w:val="4BE26EC1"/>
    <w:multiLevelType w:val="multilevel"/>
    <w:tmpl w:val="FCB6914A"/>
    <w:numStyleLink w:val="VietasUNIRcombinada"/>
  </w:abstractNum>
  <w:abstractNum w:abstractNumId="18" w15:restartNumberingAfterBreak="0">
    <w:nsid w:val="4D255449"/>
    <w:multiLevelType w:val="multilevel"/>
    <w:tmpl w:val="B37C3B20"/>
    <w:numStyleLink w:val="VietasUNIR"/>
  </w:abstractNum>
  <w:abstractNum w:abstractNumId="19" w15:restartNumberingAfterBreak="0">
    <w:nsid w:val="4EDA4A5B"/>
    <w:multiLevelType w:val="multilevel"/>
    <w:tmpl w:val="B37C3B20"/>
    <w:numStyleLink w:val="VietasUNIR"/>
  </w:abstractNum>
  <w:abstractNum w:abstractNumId="20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8EB5908"/>
    <w:multiLevelType w:val="multilevel"/>
    <w:tmpl w:val="B37C3B20"/>
    <w:numStyleLink w:val="VietasUNIR"/>
  </w:abstractNum>
  <w:abstractNum w:abstractNumId="22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C542083"/>
    <w:multiLevelType w:val="multilevel"/>
    <w:tmpl w:val="B0E0186E"/>
    <w:numStyleLink w:val="NmeracinTest"/>
  </w:abstractNum>
  <w:abstractNum w:abstractNumId="24" w15:restartNumberingAfterBreak="0">
    <w:nsid w:val="6D1F18C3"/>
    <w:multiLevelType w:val="multilevel"/>
    <w:tmpl w:val="B37C3B20"/>
    <w:numStyleLink w:val="VietasUNIR"/>
  </w:abstractNum>
  <w:abstractNum w:abstractNumId="25" w15:restartNumberingAfterBreak="0">
    <w:nsid w:val="7D254355"/>
    <w:multiLevelType w:val="multilevel"/>
    <w:tmpl w:val="B37C3B20"/>
    <w:numStyleLink w:val="VietasUNIR"/>
  </w:abstractNum>
  <w:abstractNum w:abstractNumId="26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5"/>
  </w:num>
  <w:num w:numId="4">
    <w:abstractNumId w:val="16"/>
  </w:num>
  <w:num w:numId="5">
    <w:abstractNumId w:val="8"/>
  </w:num>
  <w:num w:numId="6">
    <w:abstractNumId w:val="3"/>
  </w:num>
  <w:num w:numId="7">
    <w:abstractNumId w:val="20"/>
  </w:num>
  <w:num w:numId="8">
    <w:abstractNumId w:val="7"/>
  </w:num>
  <w:num w:numId="9">
    <w:abstractNumId w:val="22"/>
  </w:num>
  <w:num w:numId="10">
    <w:abstractNumId w:val="1"/>
  </w:num>
  <w:num w:numId="11">
    <w:abstractNumId w:val="26"/>
  </w:num>
  <w:num w:numId="12">
    <w:abstractNumId w:val="2"/>
  </w:num>
  <w:num w:numId="13">
    <w:abstractNumId w:val="12"/>
  </w:num>
  <w:num w:numId="14">
    <w:abstractNumId w:val="14"/>
  </w:num>
  <w:num w:numId="15">
    <w:abstractNumId w:val="21"/>
  </w:num>
  <w:num w:numId="16">
    <w:abstractNumId w:val="18"/>
  </w:num>
  <w:num w:numId="17">
    <w:abstractNumId w:val="13"/>
  </w:num>
  <w:num w:numId="18">
    <w:abstractNumId w:val="23"/>
  </w:num>
  <w:num w:numId="19">
    <w:abstractNumId w:val="4"/>
  </w:num>
  <w:num w:numId="20">
    <w:abstractNumId w:val="11"/>
  </w:num>
  <w:num w:numId="21">
    <w:abstractNumId w:val="17"/>
  </w:num>
  <w:num w:numId="22">
    <w:abstractNumId w:val="10"/>
  </w:num>
  <w:num w:numId="23">
    <w:abstractNumId w:val="5"/>
  </w:num>
  <w:num w:numId="24">
    <w:abstractNumId w:val="24"/>
  </w:num>
  <w:num w:numId="25">
    <w:abstractNumId w:val="6"/>
  </w:num>
  <w:num w:numId="26">
    <w:abstractNumId w:val="9"/>
  </w:num>
  <w:num w:numId="2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3547C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6AEF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061D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430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2843"/>
    <w:rsid w:val="008745E4"/>
    <w:rsid w:val="008807AF"/>
    <w:rsid w:val="0088459B"/>
    <w:rsid w:val="008B16BB"/>
    <w:rsid w:val="008B6154"/>
    <w:rsid w:val="008C09DB"/>
    <w:rsid w:val="008D2E81"/>
    <w:rsid w:val="008E1670"/>
    <w:rsid w:val="008E2AD4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53D4"/>
    <w:rsid w:val="009B61E5"/>
    <w:rsid w:val="009C1CA9"/>
    <w:rsid w:val="009C2BF3"/>
    <w:rsid w:val="009C4A77"/>
    <w:rsid w:val="009D10D7"/>
    <w:rsid w:val="009D6F1F"/>
    <w:rsid w:val="009E76FD"/>
    <w:rsid w:val="009F18E9"/>
    <w:rsid w:val="009F7B85"/>
    <w:rsid w:val="00A07EB3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6246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85DD4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2B326F1D-FC9B-4F8B-8888-51AAA78D2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A08A6-0E52-464D-AA31-CB29C6F4DB2F}"/>
</file>

<file path=customXml/itemProps3.xml><?xml version="1.0" encoding="utf-8"?>
<ds:datastoreItem xmlns:ds="http://schemas.openxmlformats.org/officeDocument/2006/customXml" ds:itemID="{5D0781A8-C550-485A-AEFB-2F83C1B0AB95}"/>
</file>

<file path=customXml/itemProps4.xml><?xml version="1.0" encoding="utf-8"?>
<ds:datastoreItem xmlns:ds="http://schemas.openxmlformats.org/officeDocument/2006/customXml" ds:itemID="{42EFC834-57F6-465D-9951-94BF429E9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23</cp:revision>
  <cp:lastPrinted>2017-09-08T09:41:00Z</cp:lastPrinted>
  <dcterms:created xsi:type="dcterms:W3CDTF">2017-09-20T09:58:00Z</dcterms:created>
  <dcterms:modified xsi:type="dcterms:W3CDTF">2021-03-16T09:56:00Z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