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22CD2" w14:textId="77777777" w:rsidR="00086720" w:rsidRDefault="00086720" w:rsidP="008B16BB">
      <w:bookmarkStart w:id="0" w:name="_Toc459888455"/>
    </w:p>
    <w:bookmarkEnd w:id="0"/>
    <w:p w14:paraId="3FDE5C5D" w14:textId="77777777" w:rsidR="00564C91" w:rsidRPr="007B40FE" w:rsidRDefault="00564C91" w:rsidP="00564C91">
      <w:pPr>
        <w:pStyle w:val="TtuloApartado1sinnivel"/>
        <w:rPr>
          <w:i/>
        </w:rPr>
      </w:pPr>
      <w:r>
        <w:t xml:space="preserve">Actividad: Relajación, respiración y </w:t>
      </w:r>
      <w:r>
        <w:rPr>
          <w:i/>
        </w:rPr>
        <w:t>mindfulness</w:t>
      </w:r>
    </w:p>
    <w:p w14:paraId="508A4116" w14:textId="77777777" w:rsidR="00564C91" w:rsidRDefault="00564C91" w:rsidP="00564C91"/>
    <w:p w14:paraId="62EFD902" w14:textId="77777777" w:rsidR="00564C91" w:rsidRDefault="00564C91" w:rsidP="00564C91">
      <w:r w:rsidRPr="007B40FE">
        <w:t>En esta actividad, te proponemos que</w:t>
      </w:r>
      <w:r>
        <w:t>,</w:t>
      </w:r>
      <w:r w:rsidRPr="007B40FE">
        <w:t xml:space="preserve"> durante 3 semanas, dediques 5 minutos al día a:</w:t>
      </w:r>
    </w:p>
    <w:p w14:paraId="266510C6" w14:textId="77777777" w:rsidR="00564C91" w:rsidRDefault="00564C91" w:rsidP="00564C91"/>
    <w:p w14:paraId="0E4136C0" w14:textId="77777777" w:rsidR="00564C91" w:rsidRDefault="00564C91" w:rsidP="00564C91">
      <w:pPr>
        <w:pStyle w:val="Prrafodelista"/>
        <w:numPr>
          <w:ilvl w:val="0"/>
          <w:numId w:val="24"/>
        </w:numPr>
      </w:pPr>
      <w:r w:rsidRPr="00410444">
        <w:t>1ª semana: Practica la respiración abdominal. Puedes ver las explicaciones para</w:t>
      </w:r>
      <w:r>
        <w:t xml:space="preserve"> </w:t>
      </w:r>
      <w:r w:rsidRPr="00410444">
        <w:t>realizar este tipo de respiración, especialmente efectiva para combatir el estrés, en</w:t>
      </w:r>
      <w:r>
        <w:t xml:space="preserve"> </w:t>
      </w:r>
      <w:r w:rsidRPr="00410444">
        <w:t xml:space="preserve">el libro </w:t>
      </w:r>
      <w:r w:rsidRPr="00410444">
        <w:rPr>
          <w:i/>
          <w:iCs/>
        </w:rPr>
        <w:t>Técnicas de relajación diaria</w:t>
      </w:r>
      <w:r w:rsidRPr="00410444">
        <w:t>, que encontrarás en el aula virtual.</w:t>
      </w:r>
    </w:p>
    <w:p w14:paraId="76DE2DC7" w14:textId="77777777" w:rsidR="00564C91" w:rsidRDefault="00564C91" w:rsidP="00564C91"/>
    <w:p w14:paraId="448F16D1" w14:textId="77777777" w:rsidR="00564C91" w:rsidRDefault="00564C91" w:rsidP="00564C91">
      <w:pPr>
        <w:pStyle w:val="Prrafodelista"/>
        <w:numPr>
          <w:ilvl w:val="0"/>
          <w:numId w:val="24"/>
        </w:numPr>
      </w:pPr>
      <w:r w:rsidRPr="00410444">
        <w:t>2ª semana: Practica durante 5-10 minutos la relajación progresiva. En la lectura</w:t>
      </w:r>
      <w:r>
        <w:t xml:space="preserve"> </w:t>
      </w:r>
      <w:r w:rsidRPr="00410444">
        <w:t>anterior</w:t>
      </w:r>
      <w:r>
        <w:t>,</w:t>
      </w:r>
      <w:r w:rsidRPr="00410444">
        <w:t xml:space="preserve"> puedes encontrar las explicaciones para la técnica de relajación progresiva</w:t>
      </w:r>
      <w:r>
        <w:t xml:space="preserve"> </w:t>
      </w:r>
      <w:r w:rsidRPr="00410444">
        <w:t>de Jacobson.</w:t>
      </w:r>
    </w:p>
    <w:p w14:paraId="406B1C94" w14:textId="77777777" w:rsidR="00564C91" w:rsidRDefault="00564C91" w:rsidP="00564C91"/>
    <w:p w14:paraId="68342CA2" w14:textId="77777777" w:rsidR="00564C91" w:rsidRDefault="00564C91" w:rsidP="00564C91">
      <w:pPr>
        <w:pStyle w:val="Prrafodelista"/>
        <w:numPr>
          <w:ilvl w:val="0"/>
          <w:numId w:val="24"/>
        </w:numPr>
      </w:pPr>
      <w:r w:rsidRPr="00410444">
        <w:t xml:space="preserve">3ª semana: Practica </w:t>
      </w:r>
      <w:r w:rsidRPr="00410444">
        <w:rPr>
          <w:i/>
          <w:iCs/>
        </w:rPr>
        <w:t xml:space="preserve">mindfulness </w:t>
      </w:r>
      <w:r w:rsidRPr="00410444">
        <w:t>con diferentes tipos de ejercicios para entrenar tu</w:t>
      </w:r>
      <w:r>
        <w:t xml:space="preserve"> </w:t>
      </w:r>
      <w:r w:rsidRPr="00410444">
        <w:t>atención y desarrollar tu conciencia. En el aula virtual puedes encontrar algunos</w:t>
      </w:r>
      <w:r>
        <w:t xml:space="preserve"> </w:t>
      </w:r>
      <w:r w:rsidRPr="00410444">
        <w:t>archivos de audio que pueden ayudarte con esta técnica:</w:t>
      </w:r>
    </w:p>
    <w:p w14:paraId="28FB08BE" w14:textId="77777777" w:rsidR="00564C91" w:rsidRDefault="00564C91" w:rsidP="00564C91">
      <w:pPr>
        <w:pStyle w:val="Prrafodelista"/>
        <w:numPr>
          <w:ilvl w:val="1"/>
          <w:numId w:val="24"/>
        </w:numPr>
      </w:pPr>
      <w:r w:rsidRPr="00410444">
        <w:t>Contando la respiración: hacer el conteo de la respiración es un ejercicio de</w:t>
      </w:r>
      <w:r>
        <w:t xml:space="preserve"> </w:t>
      </w:r>
      <w:r w:rsidRPr="00410444">
        <w:t>meditación que nos ayuda a serenar la mente cuando notamos que nos cuesta</w:t>
      </w:r>
      <w:r>
        <w:t xml:space="preserve"> </w:t>
      </w:r>
      <w:r w:rsidRPr="00410444">
        <w:t>calmar los pensamientos al inicio de la sesión.</w:t>
      </w:r>
    </w:p>
    <w:p w14:paraId="14278FED" w14:textId="77777777" w:rsidR="00564C91" w:rsidRDefault="00564C91" w:rsidP="00564C91">
      <w:pPr>
        <w:pStyle w:val="Prrafodelista"/>
        <w:numPr>
          <w:ilvl w:val="1"/>
          <w:numId w:val="24"/>
        </w:numPr>
      </w:pPr>
      <w:r>
        <w:t>Meditación en la ecuanimidad (30 minutos): juzgar y formar opiniones es una propiedad aparentemente inevitable de la mente. Buscamos al “amigo” y al “enemigo” y comprobamos que solo existen en nuestra mente. Esta meditación sirve para disminuir la sensación de rechazo y de indiferencia hacia los demás.</w:t>
      </w:r>
    </w:p>
    <w:p w14:paraId="5FD73404" w14:textId="77777777" w:rsidR="00564C91" w:rsidRDefault="00564C91" w:rsidP="00564C91">
      <w:pPr>
        <w:pStyle w:val="Prrafodelista"/>
        <w:numPr>
          <w:ilvl w:val="1"/>
          <w:numId w:val="24"/>
        </w:numPr>
      </w:pPr>
      <w:r w:rsidRPr="00410444">
        <w:t>Meditación en la naturaleza de las emociones (25 minutos): comprender el</w:t>
      </w:r>
      <w:r>
        <w:t xml:space="preserve"> </w:t>
      </w:r>
      <w:r w:rsidRPr="00410444">
        <w:t>origen y el mecanismo por el cual nuestras emociones controlan una buena</w:t>
      </w:r>
      <w:r>
        <w:t xml:space="preserve"> </w:t>
      </w:r>
      <w:r w:rsidRPr="00410444">
        <w:t>parte de nuestra vida es el primer paso para romper esa dependencia. Esta</w:t>
      </w:r>
      <w:r>
        <w:t xml:space="preserve"> </w:t>
      </w:r>
      <w:r w:rsidRPr="00410444">
        <w:t>meditación sirve para saber cómo eliminar las emociones negativas y estimular</w:t>
      </w:r>
      <w:r>
        <w:t xml:space="preserve"> </w:t>
      </w:r>
      <w:r w:rsidRPr="00410444">
        <w:t>la generación de las positivas.</w:t>
      </w:r>
    </w:p>
    <w:p w14:paraId="5DF36C45" w14:textId="77777777" w:rsidR="00564C91" w:rsidRDefault="00564C91" w:rsidP="00564C91">
      <w:pPr>
        <w:pStyle w:val="Prrafodelista"/>
        <w:numPr>
          <w:ilvl w:val="1"/>
          <w:numId w:val="24"/>
        </w:numPr>
      </w:pPr>
      <w:r>
        <w:lastRenderedPageBreak/>
        <w:t>Meditación en la satisfacción personal (20 minutos): esta práctica está diseñada para ayudarnos a cambiar el modo de ver la vida, centrándonos con agradecimiento en aquello que tenemos, abandonando la amargura implícita en el hábito de fijarnos en aquello que deseamos y en aquello de lo que carecemos.</w:t>
      </w:r>
    </w:p>
    <w:p w14:paraId="764F4725" w14:textId="77777777" w:rsidR="00564C91" w:rsidRDefault="00564C91" w:rsidP="00564C91">
      <w:pPr>
        <w:pStyle w:val="Prrafodelista"/>
        <w:numPr>
          <w:ilvl w:val="1"/>
          <w:numId w:val="24"/>
        </w:numPr>
      </w:pPr>
      <w:r>
        <w:t>Meditación en la observación de nuestra propia mente (22 minutos): observar nuestra propia mente nos permite distinguir entre esta y los pensamientos y las emociones que ella produce. Esta meditación nos ayuda a hacer más clara esa distinción.</w:t>
      </w:r>
    </w:p>
    <w:p w14:paraId="12E94F40" w14:textId="77777777" w:rsidR="00564C91" w:rsidRDefault="00564C91" w:rsidP="00564C91">
      <w:pPr>
        <w:pStyle w:val="Prrafodelista"/>
        <w:numPr>
          <w:ilvl w:val="1"/>
          <w:numId w:val="24"/>
        </w:numPr>
      </w:pPr>
      <w:r>
        <w:t>Meditación en el océano y las olas (21 minutos): Mediante la visualización del océano y las olas practicamos la serenidad de la mente, visualizando a esta como el mar y a las olas como los pensamientos que perturban el agua. Esta meditación nos ayuda a romper la identificación automática que hacemos entre la mente y los pensamientos.</w:t>
      </w:r>
    </w:p>
    <w:p w14:paraId="1B92073F" w14:textId="77777777" w:rsidR="00564C91" w:rsidRDefault="00564C91" w:rsidP="00564C91"/>
    <w:p w14:paraId="4C2CA9D1" w14:textId="77777777" w:rsidR="00564C91" w:rsidRDefault="00564C91" w:rsidP="00564C91">
      <w:r w:rsidRPr="00410444">
        <w:t>Al final de cada semana, te proponemos escribir sobre tu vivencia. ¿De qué te has dado</w:t>
      </w:r>
      <w:r>
        <w:t xml:space="preserve"> </w:t>
      </w:r>
      <w:r w:rsidRPr="00410444">
        <w:t>cuenta? ¿Cómo te has sentido?</w:t>
      </w:r>
    </w:p>
    <w:p w14:paraId="687B9E06" w14:textId="77777777" w:rsidR="00564C91" w:rsidRDefault="00564C91" w:rsidP="00564C91"/>
    <w:p w14:paraId="696A49FB" w14:textId="3EF10B92" w:rsidR="00564C91" w:rsidRDefault="00564C91" w:rsidP="00564C91">
      <w:r w:rsidRPr="00410444">
        <w:rPr>
          <w:b/>
        </w:rPr>
        <w:t>Extensión máxima</w:t>
      </w:r>
      <w:r w:rsidRPr="00410444">
        <w:t xml:space="preserve"> de la actividad: 2 páginas (</w:t>
      </w:r>
      <w:r>
        <w:t>Calibr</w:t>
      </w:r>
      <w:r w:rsidR="00A03F62">
        <w:t>i</w:t>
      </w:r>
      <w:r>
        <w:t xml:space="preserve"> 12</w:t>
      </w:r>
      <w:r w:rsidRPr="00410444">
        <w:t xml:space="preserve"> e interlineado 1,5).</w:t>
      </w:r>
    </w:p>
    <w:p w14:paraId="2DA5216A" w14:textId="77777777" w:rsidR="00BF4B49" w:rsidRPr="00A90972" w:rsidRDefault="00BF4B49" w:rsidP="00564C91">
      <w:pPr>
        <w:pStyle w:val="TtuloApartado1sinnivel"/>
        <w:rPr>
          <w:rFonts w:cs="UnitOT-Light"/>
        </w:rPr>
      </w:pPr>
    </w:p>
    <w:sectPr w:rsidR="00BF4B49" w:rsidRPr="00A90972" w:rsidSect="00086720">
      <w:headerReference w:type="default" r:id="rId8"/>
      <w:footerReference w:type="default" r:id="rId9"/>
      <w:pgSz w:w="11906" w:h="16838" w:code="9"/>
      <w:pgMar w:top="1418" w:right="1843" w:bottom="1418" w:left="1843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FB03A" w14:textId="77777777" w:rsidR="00D1410E" w:rsidRDefault="00D1410E" w:rsidP="00C50246">
      <w:pPr>
        <w:spacing w:line="240" w:lineRule="auto"/>
      </w:pPr>
      <w:r>
        <w:separator/>
      </w:r>
    </w:p>
  </w:endnote>
  <w:endnote w:type="continuationSeparator" w:id="0">
    <w:p w14:paraId="6188E3D7" w14:textId="77777777" w:rsidR="00D1410E" w:rsidRDefault="00D1410E" w:rsidP="00C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OT-Bold"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nitOT-Light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tOT-Medi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5DF16" w14:textId="77777777" w:rsidR="0041334B" w:rsidRPr="004172DF" w:rsidRDefault="00086720" w:rsidP="00086720">
    <w:pPr>
      <w:pStyle w:val="PiedepginaAsignatura"/>
      <w:ind w:firstLine="0"/>
      <w:jc w:val="both"/>
    </w:pPr>
    <w:r w:rsidRPr="00277FAF">
      <w:rPr>
        <w:noProof/>
      </w:rPr>
      <mc:AlternateContent>
        <mc:Choice Requires="wps">
          <w:drawing>
            <wp:anchor distT="0" distB="0" distL="114300" distR="252095" simplePos="0" relativeHeight="251701248" behindDoc="1" locked="0" layoutInCell="1" allowOverlap="0" wp14:anchorId="3965F3B9" wp14:editId="1743DC4C">
              <wp:simplePos x="0" y="0"/>
              <wp:positionH relativeFrom="rightMargin">
                <wp:posOffset>142875</wp:posOffset>
              </wp:positionH>
              <wp:positionV relativeFrom="page">
                <wp:posOffset>10072417</wp:posOffset>
              </wp:positionV>
              <wp:extent cx="251460" cy="612000"/>
              <wp:effectExtent l="0" t="0" r="0" b="0"/>
              <wp:wrapTight wrapText="bothSides">
                <wp:wrapPolygon edited="0">
                  <wp:start x="0" y="0"/>
                  <wp:lineTo x="0" y="20860"/>
                  <wp:lineTo x="19636" y="20860"/>
                  <wp:lineTo x="19636" y="0"/>
                  <wp:lineTo x="0" y="0"/>
                </wp:wrapPolygon>
              </wp:wrapTight>
              <wp:docPr id="65" name="Rectángul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612000"/>
                      </a:xfrm>
                      <a:prstGeom prst="rect">
                        <a:avLst/>
                      </a:prstGeom>
                      <a:solidFill>
                        <a:srgbClr val="0098C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7AF43EA" w14:textId="77777777" w:rsidR="0041334B" w:rsidRPr="001D0341" w:rsidRDefault="0041334B" w:rsidP="00656B43">
                          <w:pPr>
                            <w:jc w:val="center"/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64C91">
                            <w:rPr>
                              <w:rFonts w:cs="UnitOT-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4400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692D90" id="Rectángulo 65" o:spid="_x0000_s1026" style="position:absolute;left:0;text-align:left;margin-left:11.25pt;margin-top:793.1pt;width:19.8pt;height:48.2pt;z-index:-251615232;visibility:visible;mso-wrap-style:square;mso-width-percent:0;mso-height-percent:0;mso-wrap-distance-left:9pt;mso-wrap-distance-top:0;mso-wrap-distance-right:19.85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" o:allowoverlap="f" fillcolor="#0098cd" stroked="f" strokeweight="1pt">
              <v:textbox inset="0,4mm,0">
                <w:txbxContent>
                  <w:p w:rsidR="0041334B" w:rsidRPr="001D0341" w:rsidRDefault="0041334B" w:rsidP="00656B43">
                    <w:pPr>
                      <w:jc w:val="center"/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</w:pP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564C91">
                      <w:rPr>
                        <w:rFonts w:cs="UnitOT-Light"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ight" anchorx="margin" anchory="page"/>
            </v:rect>
          </w:pict>
        </mc:Fallback>
      </mc:AlternateContent>
    </w:r>
    <w:r w:rsidR="0041334B" w:rsidRPr="00B96994">
      <w:rPr>
        <w:noProof/>
      </w:rPr>
      <mc:AlternateContent>
        <mc:Choice Requires="wps">
          <w:drawing>
            <wp:anchor distT="0" distB="0" distL="114300" distR="114300" simplePos="0" relativeHeight="251750400" behindDoc="0" locked="1" layoutInCell="1" allowOverlap="1" wp14:anchorId="21670C27" wp14:editId="094A0505">
              <wp:simplePos x="0" y="0"/>
              <wp:positionH relativeFrom="column">
                <wp:posOffset>-2213610</wp:posOffset>
              </wp:positionH>
              <wp:positionV relativeFrom="page">
                <wp:posOffset>9321165</wp:posOffset>
              </wp:positionV>
              <wp:extent cx="2400935" cy="322580"/>
              <wp:effectExtent l="10478" t="8572" r="9842" b="9843"/>
              <wp:wrapNone/>
              <wp:docPr id="21" name="Cuadro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400935" cy="322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717961" w14:textId="77777777" w:rsidR="0041334B" w:rsidRPr="00525591" w:rsidRDefault="0041334B" w:rsidP="00D901FA">
                          <w:pPr>
                            <w:pStyle w:val="PiedepginaUNIRc"/>
                            <w:ind w:right="180"/>
                          </w:pPr>
                          <w:r w:rsidRPr="00525591">
                            <w:t>© Universidad Internacional de La Rioja (UNIR)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7CD23F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7" type="#_x0000_t202" style="position:absolute;left:0;text-align:left;margin-left:-174.3pt;margin-top:733.95pt;width:189.05pt;height:25.4pt;rotation:-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" filled="f" stroked="f" strokeweight=".5pt">
              <v:textbox inset="0,0,0,0">
                <w:txbxContent>
                  <w:p w:rsidR="0041334B" w:rsidRPr="00525591" w:rsidRDefault="0041334B" w:rsidP="00D901FA">
                    <w:pPr>
                      <w:pStyle w:val="PiedepginaUNIRc"/>
                      <w:ind w:right="180"/>
                    </w:pPr>
                    <w:r w:rsidRPr="00525591">
                      <w:t>© Universidad Internacional de La Rioja (UNIR)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041C0CBD" w14:textId="77777777" w:rsidR="0041334B" w:rsidRPr="00656B43" w:rsidRDefault="00564C91" w:rsidP="00B96994">
    <w:pPr>
      <w:pStyle w:val="PiedepginaSecciones"/>
      <w:rPr>
        <w:color w:val="777777"/>
      </w:rPr>
    </w:pPr>
    <w:r>
      <w:t>Tema 4</w:t>
    </w:r>
    <w:r w:rsidR="00086720">
      <w:t>. Actividades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51B06" w14:textId="77777777" w:rsidR="00D1410E" w:rsidRDefault="00D1410E" w:rsidP="00C50246">
      <w:pPr>
        <w:spacing w:line="240" w:lineRule="auto"/>
      </w:pPr>
      <w:r>
        <w:separator/>
      </w:r>
    </w:p>
  </w:footnote>
  <w:footnote w:type="continuationSeparator" w:id="0">
    <w:p w14:paraId="3855168A" w14:textId="77777777" w:rsidR="00D1410E" w:rsidRDefault="00D1410E" w:rsidP="00C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UNIR30"/>
      <w:tblW w:w="0" w:type="auto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2552"/>
      <w:gridCol w:w="3827"/>
      <w:gridCol w:w="1831"/>
    </w:tblGrid>
    <w:tr w:rsidR="00A90972" w:rsidRPr="00472B27" w14:paraId="0D09D071" w14:textId="77777777" w:rsidTr="001924C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3"/>
      </w:trPr>
      <w:tc>
        <w:tcPr>
          <w:tcW w:w="2552" w:type="dxa"/>
        </w:tcPr>
        <w:p w14:paraId="018284D7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Asignatura</w:t>
          </w:r>
        </w:p>
      </w:tc>
      <w:tc>
        <w:tcPr>
          <w:tcW w:w="3827" w:type="dxa"/>
        </w:tcPr>
        <w:p w14:paraId="072ED95E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Datos del alumno</w:t>
          </w:r>
        </w:p>
      </w:tc>
      <w:tc>
        <w:tcPr>
          <w:tcW w:w="1831" w:type="dxa"/>
        </w:tcPr>
        <w:p w14:paraId="2B55938A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Fecha</w:t>
          </w:r>
        </w:p>
      </w:tc>
    </w:tr>
    <w:tr w:rsidR="00A90972" w:rsidRPr="00472B27" w14:paraId="6B2E542E" w14:textId="77777777" w:rsidTr="001924C8">
      <w:trPr>
        <w:trHeight w:val="342"/>
      </w:trPr>
      <w:tc>
        <w:tcPr>
          <w:tcW w:w="2552" w:type="dxa"/>
          <w:vMerge w:val="restart"/>
        </w:tcPr>
        <w:p w14:paraId="4C8E3CD4" w14:textId="77777777" w:rsidR="00A90972" w:rsidRPr="00472B27" w:rsidRDefault="00564C91" w:rsidP="00C65063">
          <w:pPr>
            <w:pStyle w:val="Textocajaactividades"/>
          </w:pPr>
          <w:r>
            <w:t>Experto en Inteligencia Emocional</w:t>
          </w:r>
        </w:p>
      </w:tc>
      <w:tc>
        <w:tcPr>
          <w:tcW w:w="3827" w:type="dxa"/>
        </w:tcPr>
        <w:p w14:paraId="07C074F0" w14:textId="77777777"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 xml:space="preserve">Apellidos: </w:t>
          </w:r>
        </w:p>
      </w:tc>
      <w:tc>
        <w:tcPr>
          <w:tcW w:w="1831" w:type="dxa"/>
          <w:vMerge w:val="restart"/>
        </w:tcPr>
        <w:p w14:paraId="7D52C3CC" w14:textId="77777777" w:rsidR="00A90972" w:rsidRPr="00472B27" w:rsidRDefault="00A90972" w:rsidP="009C1CA9">
          <w:pPr>
            <w:pStyle w:val="Encabezado"/>
            <w:jc w:val="center"/>
            <w:rPr>
              <w:rFonts w:asciiTheme="minorHAnsi" w:hAnsiTheme="minorHAnsi"/>
            </w:rPr>
          </w:pPr>
        </w:p>
      </w:tc>
    </w:tr>
    <w:tr w:rsidR="00A90972" w14:paraId="43FFD4EB" w14:textId="77777777" w:rsidTr="001924C8">
      <w:trPr>
        <w:trHeight w:val="342"/>
      </w:trPr>
      <w:tc>
        <w:tcPr>
          <w:tcW w:w="2552" w:type="dxa"/>
          <w:vMerge/>
        </w:tcPr>
        <w:p w14:paraId="6B605847" w14:textId="77777777" w:rsidR="00A90972" w:rsidRDefault="00A90972" w:rsidP="00A90972">
          <w:pPr>
            <w:pStyle w:val="Encabezado"/>
          </w:pPr>
        </w:p>
      </w:tc>
      <w:tc>
        <w:tcPr>
          <w:tcW w:w="3827" w:type="dxa"/>
        </w:tcPr>
        <w:p w14:paraId="6A278776" w14:textId="77777777"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>Nombre:</w:t>
          </w:r>
        </w:p>
      </w:tc>
      <w:tc>
        <w:tcPr>
          <w:tcW w:w="1831" w:type="dxa"/>
          <w:vMerge/>
        </w:tcPr>
        <w:p w14:paraId="0984BAD3" w14:textId="77777777" w:rsidR="00A90972" w:rsidRDefault="00A90972" w:rsidP="00A90972">
          <w:pPr>
            <w:pStyle w:val="Encabezado"/>
          </w:pPr>
        </w:p>
      </w:tc>
    </w:tr>
  </w:tbl>
  <w:p w14:paraId="489811EA" w14:textId="77777777" w:rsidR="00A90972" w:rsidRDefault="00A909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450AA"/>
    <w:multiLevelType w:val="multilevel"/>
    <w:tmpl w:val="B37C3B20"/>
    <w:styleLink w:val="VietasUNIR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08F01339"/>
    <w:multiLevelType w:val="multilevel"/>
    <w:tmpl w:val="B0E0186E"/>
    <w:numStyleLink w:val="NmeracinTest"/>
  </w:abstractNum>
  <w:abstractNum w:abstractNumId="2" w15:restartNumberingAfterBreak="0">
    <w:nsid w:val="10414F3C"/>
    <w:multiLevelType w:val="multilevel"/>
    <w:tmpl w:val="B0E0186E"/>
    <w:numStyleLink w:val="NmeracinTest"/>
  </w:abstractNum>
  <w:abstractNum w:abstractNumId="3" w15:restartNumberingAfterBreak="0">
    <w:nsid w:val="104B4F28"/>
    <w:multiLevelType w:val="multilevel"/>
    <w:tmpl w:val="B37C3B20"/>
    <w:numStyleLink w:val="VietasUNIR"/>
  </w:abstractNum>
  <w:abstractNum w:abstractNumId="4" w15:restartNumberingAfterBreak="0">
    <w:nsid w:val="15BA37EB"/>
    <w:multiLevelType w:val="multilevel"/>
    <w:tmpl w:val="B37C3B20"/>
    <w:numStyleLink w:val="VietasUNIR"/>
  </w:abstractNum>
  <w:abstractNum w:abstractNumId="5" w15:restartNumberingAfterBreak="0">
    <w:nsid w:val="17FF37D8"/>
    <w:multiLevelType w:val="multilevel"/>
    <w:tmpl w:val="B0E0186E"/>
    <w:numStyleLink w:val="NmeracinTest"/>
  </w:abstractNum>
  <w:abstractNum w:abstractNumId="6" w15:restartNumberingAfterBreak="0">
    <w:nsid w:val="19032AB4"/>
    <w:multiLevelType w:val="multilevel"/>
    <w:tmpl w:val="B37C3B20"/>
    <w:numStyleLink w:val="VietasUNIR"/>
  </w:abstractNum>
  <w:abstractNum w:abstractNumId="7" w15:restartNumberingAfterBreak="0">
    <w:nsid w:val="1E9A2782"/>
    <w:multiLevelType w:val="multilevel"/>
    <w:tmpl w:val="B37C3B20"/>
    <w:numStyleLink w:val="VietasUNIR"/>
  </w:abstractNum>
  <w:abstractNum w:abstractNumId="8" w15:restartNumberingAfterBreak="0">
    <w:nsid w:val="2DD50359"/>
    <w:multiLevelType w:val="multilevel"/>
    <w:tmpl w:val="B37C3B20"/>
    <w:numStyleLink w:val="VietasUNIR"/>
  </w:abstractNum>
  <w:abstractNum w:abstractNumId="9" w15:restartNumberingAfterBreak="0">
    <w:nsid w:val="306A19DD"/>
    <w:multiLevelType w:val="multilevel"/>
    <w:tmpl w:val="FCB6914A"/>
    <w:numStyleLink w:val="VietasUNIRcombinada"/>
  </w:abstractNum>
  <w:abstractNum w:abstractNumId="10" w15:restartNumberingAfterBreak="0">
    <w:nsid w:val="31332F6B"/>
    <w:multiLevelType w:val="multilevel"/>
    <w:tmpl w:val="E1D4019A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8FBE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UnitOT-Bold" w:hAnsi="UnitOT-Bold" w:hint="default"/>
        <w:color w:val="008FBE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8FBE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314134D7"/>
    <w:multiLevelType w:val="multilevel"/>
    <w:tmpl w:val="B37C3B20"/>
    <w:numStyleLink w:val="VietasUNIR"/>
  </w:abstractNum>
  <w:abstractNum w:abstractNumId="12" w15:restartNumberingAfterBreak="0">
    <w:nsid w:val="31C63678"/>
    <w:multiLevelType w:val="multilevel"/>
    <w:tmpl w:val="B0E0186E"/>
    <w:numStyleLink w:val="NmeracinTest"/>
  </w:abstractNum>
  <w:abstractNum w:abstractNumId="13" w15:restartNumberingAfterBreak="0">
    <w:nsid w:val="374D34AD"/>
    <w:multiLevelType w:val="multilevel"/>
    <w:tmpl w:val="B37C3B20"/>
    <w:numStyleLink w:val="VietasUNIR"/>
  </w:abstractNum>
  <w:abstractNum w:abstractNumId="14" w15:restartNumberingAfterBreak="0">
    <w:nsid w:val="3798755D"/>
    <w:multiLevelType w:val="multilevel"/>
    <w:tmpl w:val="B37C3B20"/>
    <w:numStyleLink w:val="VietasUNIR"/>
  </w:abstractNum>
  <w:abstractNum w:abstractNumId="15" w15:restartNumberingAfterBreak="0">
    <w:nsid w:val="4BE26EC1"/>
    <w:multiLevelType w:val="multilevel"/>
    <w:tmpl w:val="FCB6914A"/>
    <w:numStyleLink w:val="VietasUNIRcombinada"/>
  </w:abstractNum>
  <w:abstractNum w:abstractNumId="16" w15:restartNumberingAfterBreak="0">
    <w:nsid w:val="4D255449"/>
    <w:multiLevelType w:val="multilevel"/>
    <w:tmpl w:val="B37C3B20"/>
    <w:numStyleLink w:val="VietasUNIR"/>
  </w:abstractNum>
  <w:abstractNum w:abstractNumId="17" w15:restartNumberingAfterBreak="0">
    <w:nsid w:val="575514AE"/>
    <w:multiLevelType w:val="multilevel"/>
    <w:tmpl w:val="B37C3B20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8" w15:restartNumberingAfterBreak="0">
    <w:nsid w:val="62440D96"/>
    <w:multiLevelType w:val="multilevel"/>
    <w:tmpl w:val="B0E0186E"/>
    <w:styleLink w:val="NmeracinTest"/>
    <w:lvl w:ilvl="0">
      <w:start w:val="1"/>
      <w:numFmt w:val="decimal"/>
      <w:lvlText w:val="%1."/>
      <w:lvlJc w:val="center"/>
      <w:pPr>
        <w:ind w:left="284" w:hanging="284"/>
      </w:pPr>
      <w:rPr>
        <w:rFonts w:ascii="Calibri" w:hAnsi="Calibri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4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8EB5908"/>
    <w:multiLevelType w:val="multilevel"/>
    <w:tmpl w:val="B37C3B20"/>
    <w:numStyleLink w:val="VietasUNIR"/>
  </w:abstractNum>
  <w:abstractNum w:abstractNumId="20" w15:restartNumberingAfterBreak="0">
    <w:nsid w:val="6A5D4437"/>
    <w:multiLevelType w:val="multilevel"/>
    <w:tmpl w:val="FCB6914A"/>
    <w:styleLink w:val="VietasUNIRcombinada"/>
    <w:lvl w:ilvl="0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color w:val="0098CD"/>
        <w:sz w:val="24"/>
      </w:rPr>
    </w:lvl>
    <w:lvl w:ilvl="1">
      <w:start w:val="1"/>
      <w:numFmt w:val="bullet"/>
      <w:lvlText w:val="•"/>
      <w:lvlJc w:val="left"/>
      <w:pPr>
        <w:ind w:left="709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1077" w:hanging="357"/>
      </w:pPr>
      <w:rPr>
        <w:rFonts w:ascii="Wingdings" w:hAnsi="Wingdings" w:hint="default"/>
        <w:color w:val="0098CD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C542083"/>
    <w:multiLevelType w:val="multilevel"/>
    <w:tmpl w:val="B0E0186E"/>
    <w:numStyleLink w:val="NmeracinTest"/>
  </w:abstractNum>
  <w:abstractNum w:abstractNumId="22" w15:restartNumberingAfterBreak="0">
    <w:nsid w:val="7D254355"/>
    <w:multiLevelType w:val="multilevel"/>
    <w:tmpl w:val="B37C3B20"/>
    <w:numStyleLink w:val="VietasUNIR"/>
  </w:abstractNum>
  <w:abstractNum w:abstractNumId="23" w15:restartNumberingAfterBreak="0">
    <w:nsid w:val="7FF07B1A"/>
    <w:multiLevelType w:val="multilevel"/>
    <w:tmpl w:val="F51E1A7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2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2"/>
  </w:num>
  <w:num w:numId="4">
    <w:abstractNumId w:val="14"/>
  </w:num>
  <w:num w:numId="5">
    <w:abstractNumId w:val="7"/>
  </w:num>
  <w:num w:numId="6">
    <w:abstractNumId w:val="3"/>
  </w:num>
  <w:num w:numId="7">
    <w:abstractNumId w:val="18"/>
  </w:num>
  <w:num w:numId="8">
    <w:abstractNumId w:val="6"/>
  </w:num>
  <w:num w:numId="9">
    <w:abstractNumId w:val="20"/>
  </w:num>
  <w:num w:numId="10">
    <w:abstractNumId w:val="1"/>
  </w:num>
  <w:num w:numId="11">
    <w:abstractNumId w:val="23"/>
  </w:num>
  <w:num w:numId="12">
    <w:abstractNumId w:val="2"/>
  </w:num>
  <w:num w:numId="13">
    <w:abstractNumId w:val="10"/>
  </w:num>
  <w:num w:numId="14">
    <w:abstractNumId w:val="12"/>
  </w:num>
  <w:num w:numId="15">
    <w:abstractNumId w:val="19"/>
  </w:num>
  <w:num w:numId="16">
    <w:abstractNumId w:val="16"/>
  </w:num>
  <w:num w:numId="17">
    <w:abstractNumId w:val="11"/>
  </w:num>
  <w:num w:numId="18">
    <w:abstractNumId w:val="21"/>
  </w:num>
  <w:num w:numId="19">
    <w:abstractNumId w:val="4"/>
  </w:num>
  <w:num w:numId="20">
    <w:abstractNumId w:val="9"/>
  </w:num>
  <w:num w:numId="21">
    <w:abstractNumId w:val="15"/>
  </w:num>
  <w:num w:numId="22">
    <w:abstractNumId w:val="8"/>
  </w:num>
  <w:num w:numId="23">
    <w:abstractNumId w:val="5"/>
  </w:num>
  <w:num w:numId="24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237"/>
    <w:rsid w:val="0000041C"/>
    <w:rsid w:val="00002FE1"/>
    <w:rsid w:val="00006EA2"/>
    <w:rsid w:val="00016003"/>
    <w:rsid w:val="00031C55"/>
    <w:rsid w:val="000458EE"/>
    <w:rsid w:val="0005157B"/>
    <w:rsid w:val="0005178B"/>
    <w:rsid w:val="00054229"/>
    <w:rsid w:val="00055C12"/>
    <w:rsid w:val="00056A2A"/>
    <w:rsid w:val="0005762B"/>
    <w:rsid w:val="00076A78"/>
    <w:rsid w:val="00086720"/>
    <w:rsid w:val="00087952"/>
    <w:rsid w:val="0009320A"/>
    <w:rsid w:val="000967AE"/>
    <w:rsid w:val="000A331B"/>
    <w:rsid w:val="000A78DB"/>
    <w:rsid w:val="000C4BFF"/>
    <w:rsid w:val="000C4D94"/>
    <w:rsid w:val="000C68D7"/>
    <w:rsid w:val="000D5FB9"/>
    <w:rsid w:val="000D5FEE"/>
    <w:rsid w:val="000D6C9F"/>
    <w:rsid w:val="000D6CAE"/>
    <w:rsid w:val="000E156D"/>
    <w:rsid w:val="000E4EDE"/>
    <w:rsid w:val="000F1443"/>
    <w:rsid w:val="000F518E"/>
    <w:rsid w:val="000F5592"/>
    <w:rsid w:val="000F7E60"/>
    <w:rsid w:val="00112B38"/>
    <w:rsid w:val="00137CF9"/>
    <w:rsid w:val="00161226"/>
    <w:rsid w:val="00163FBB"/>
    <w:rsid w:val="001658DF"/>
    <w:rsid w:val="0018310A"/>
    <w:rsid w:val="0019470A"/>
    <w:rsid w:val="00194B1F"/>
    <w:rsid w:val="00196EB1"/>
    <w:rsid w:val="001B64D3"/>
    <w:rsid w:val="001B7F82"/>
    <w:rsid w:val="001C1813"/>
    <w:rsid w:val="001D0997"/>
    <w:rsid w:val="001E38BB"/>
    <w:rsid w:val="001E6766"/>
    <w:rsid w:val="001E737A"/>
    <w:rsid w:val="001F017C"/>
    <w:rsid w:val="001F1229"/>
    <w:rsid w:val="001F163E"/>
    <w:rsid w:val="001F19FD"/>
    <w:rsid w:val="001F69FE"/>
    <w:rsid w:val="00200BEB"/>
    <w:rsid w:val="0020102E"/>
    <w:rsid w:val="002036CA"/>
    <w:rsid w:val="002039FC"/>
    <w:rsid w:val="0021511C"/>
    <w:rsid w:val="002244C2"/>
    <w:rsid w:val="00227368"/>
    <w:rsid w:val="00227800"/>
    <w:rsid w:val="00244B66"/>
    <w:rsid w:val="0024674E"/>
    <w:rsid w:val="00250A71"/>
    <w:rsid w:val="00253DA9"/>
    <w:rsid w:val="00260B21"/>
    <w:rsid w:val="002619F8"/>
    <w:rsid w:val="00265403"/>
    <w:rsid w:val="00273725"/>
    <w:rsid w:val="00277FAF"/>
    <w:rsid w:val="002845C6"/>
    <w:rsid w:val="002A6286"/>
    <w:rsid w:val="002B3A8C"/>
    <w:rsid w:val="002B4308"/>
    <w:rsid w:val="002B5D04"/>
    <w:rsid w:val="002C037B"/>
    <w:rsid w:val="002C34D9"/>
    <w:rsid w:val="002C467C"/>
    <w:rsid w:val="002C64FB"/>
    <w:rsid w:val="002D3237"/>
    <w:rsid w:val="002E198B"/>
    <w:rsid w:val="002E6FCB"/>
    <w:rsid w:val="002E769A"/>
    <w:rsid w:val="00302FF8"/>
    <w:rsid w:val="003117D6"/>
    <w:rsid w:val="00320378"/>
    <w:rsid w:val="003224A0"/>
    <w:rsid w:val="00327C72"/>
    <w:rsid w:val="00330DE5"/>
    <w:rsid w:val="003369FB"/>
    <w:rsid w:val="0034363F"/>
    <w:rsid w:val="00351EC2"/>
    <w:rsid w:val="00361683"/>
    <w:rsid w:val="00363DED"/>
    <w:rsid w:val="00394A34"/>
    <w:rsid w:val="003A10AB"/>
    <w:rsid w:val="003C2275"/>
    <w:rsid w:val="003C4D34"/>
    <w:rsid w:val="003D0269"/>
    <w:rsid w:val="003D141E"/>
    <w:rsid w:val="003D16DC"/>
    <w:rsid w:val="003D5F24"/>
    <w:rsid w:val="003E2E18"/>
    <w:rsid w:val="003E6E97"/>
    <w:rsid w:val="0041334B"/>
    <w:rsid w:val="00413379"/>
    <w:rsid w:val="00414382"/>
    <w:rsid w:val="004172DF"/>
    <w:rsid w:val="00446F8B"/>
    <w:rsid w:val="004476D3"/>
    <w:rsid w:val="004478AD"/>
    <w:rsid w:val="00455BA7"/>
    <w:rsid w:val="004567F9"/>
    <w:rsid w:val="00466671"/>
    <w:rsid w:val="00472B27"/>
    <w:rsid w:val="004A1A48"/>
    <w:rsid w:val="004B7249"/>
    <w:rsid w:val="004D4F93"/>
    <w:rsid w:val="004E1547"/>
    <w:rsid w:val="004E5487"/>
    <w:rsid w:val="004F1492"/>
    <w:rsid w:val="004F5D83"/>
    <w:rsid w:val="0050234E"/>
    <w:rsid w:val="00507E5B"/>
    <w:rsid w:val="005131BE"/>
    <w:rsid w:val="00525591"/>
    <w:rsid w:val="005326C2"/>
    <w:rsid w:val="005366C0"/>
    <w:rsid w:val="005463ED"/>
    <w:rsid w:val="00551A69"/>
    <w:rsid w:val="00555B62"/>
    <w:rsid w:val="00564C91"/>
    <w:rsid w:val="00575580"/>
    <w:rsid w:val="0058112D"/>
    <w:rsid w:val="005C1D3F"/>
    <w:rsid w:val="005E0B6D"/>
    <w:rsid w:val="005E6742"/>
    <w:rsid w:val="005F240A"/>
    <w:rsid w:val="005F2851"/>
    <w:rsid w:val="00611689"/>
    <w:rsid w:val="00613DB8"/>
    <w:rsid w:val="00620388"/>
    <w:rsid w:val="006223FA"/>
    <w:rsid w:val="006227CB"/>
    <w:rsid w:val="006311BF"/>
    <w:rsid w:val="006467F9"/>
    <w:rsid w:val="0065243B"/>
    <w:rsid w:val="00656B43"/>
    <w:rsid w:val="006613F9"/>
    <w:rsid w:val="00664F67"/>
    <w:rsid w:val="0066551B"/>
    <w:rsid w:val="006825B0"/>
    <w:rsid w:val="006A210E"/>
    <w:rsid w:val="006B683F"/>
    <w:rsid w:val="006C52A0"/>
    <w:rsid w:val="006C7BB7"/>
    <w:rsid w:val="006D1870"/>
    <w:rsid w:val="006E3957"/>
    <w:rsid w:val="006F1F32"/>
    <w:rsid w:val="006F7317"/>
    <w:rsid w:val="006F79F1"/>
    <w:rsid w:val="00702914"/>
    <w:rsid w:val="00703B95"/>
    <w:rsid w:val="00710277"/>
    <w:rsid w:val="00711B4D"/>
    <w:rsid w:val="00712024"/>
    <w:rsid w:val="0072465C"/>
    <w:rsid w:val="00732FC1"/>
    <w:rsid w:val="0073726F"/>
    <w:rsid w:val="00744D29"/>
    <w:rsid w:val="00745244"/>
    <w:rsid w:val="00756CD6"/>
    <w:rsid w:val="007616AA"/>
    <w:rsid w:val="00790FC0"/>
    <w:rsid w:val="007A0245"/>
    <w:rsid w:val="007A34FD"/>
    <w:rsid w:val="007B15E7"/>
    <w:rsid w:val="007C0189"/>
    <w:rsid w:val="007C1E0E"/>
    <w:rsid w:val="007C2659"/>
    <w:rsid w:val="007D00F6"/>
    <w:rsid w:val="007D1B3E"/>
    <w:rsid w:val="007D1E15"/>
    <w:rsid w:val="007E4840"/>
    <w:rsid w:val="007E5D27"/>
    <w:rsid w:val="007F691E"/>
    <w:rsid w:val="0080425D"/>
    <w:rsid w:val="00816222"/>
    <w:rsid w:val="00816578"/>
    <w:rsid w:val="00823702"/>
    <w:rsid w:val="00824C6E"/>
    <w:rsid w:val="00824D80"/>
    <w:rsid w:val="00824F89"/>
    <w:rsid w:val="00826A4C"/>
    <w:rsid w:val="0083178B"/>
    <w:rsid w:val="0083542E"/>
    <w:rsid w:val="0083582D"/>
    <w:rsid w:val="00845825"/>
    <w:rsid w:val="00845D5C"/>
    <w:rsid w:val="00866EC2"/>
    <w:rsid w:val="008745E4"/>
    <w:rsid w:val="008807AF"/>
    <w:rsid w:val="0088459B"/>
    <w:rsid w:val="008B16BB"/>
    <w:rsid w:val="008B6154"/>
    <w:rsid w:val="008C09DB"/>
    <w:rsid w:val="008D2E81"/>
    <w:rsid w:val="008E1670"/>
    <w:rsid w:val="008F0709"/>
    <w:rsid w:val="008F1E4C"/>
    <w:rsid w:val="00917348"/>
    <w:rsid w:val="00935FD2"/>
    <w:rsid w:val="009400C5"/>
    <w:rsid w:val="009434C7"/>
    <w:rsid w:val="009435B5"/>
    <w:rsid w:val="0095328C"/>
    <w:rsid w:val="009546DA"/>
    <w:rsid w:val="009563DF"/>
    <w:rsid w:val="00962EC2"/>
    <w:rsid w:val="00976D1B"/>
    <w:rsid w:val="0098228A"/>
    <w:rsid w:val="009848BD"/>
    <w:rsid w:val="00987B51"/>
    <w:rsid w:val="009959A6"/>
    <w:rsid w:val="009A1065"/>
    <w:rsid w:val="009A3C7C"/>
    <w:rsid w:val="009A4CF7"/>
    <w:rsid w:val="009B0764"/>
    <w:rsid w:val="009B61E5"/>
    <w:rsid w:val="009C1CA9"/>
    <w:rsid w:val="009C2BF3"/>
    <w:rsid w:val="009D10D7"/>
    <w:rsid w:val="009D6F1F"/>
    <w:rsid w:val="009E76FD"/>
    <w:rsid w:val="009F18E9"/>
    <w:rsid w:val="009F7B85"/>
    <w:rsid w:val="00A03F62"/>
    <w:rsid w:val="00A17600"/>
    <w:rsid w:val="00A20F71"/>
    <w:rsid w:val="00A4761C"/>
    <w:rsid w:val="00A60E8D"/>
    <w:rsid w:val="00A67DBC"/>
    <w:rsid w:val="00A71D6D"/>
    <w:rsid w:val="00A76AA2"/>
    <w:rsid w:val="00A76D45"/>
    <w:rsid w:val="00A90972"/>
    <w:rsid w:val="00A9140C"/>
    <w:rsid w:val="00AB2DE2"/>
    <w:rsid w:val="00AD4F85"/>
    <w:rsid w:val="00B0196C"/>
    <w:rsid w:val="00B03326"/>
    <w:rsid w:val="00B04AF8"/>
    <w:rsid w:val="00B0793D"/>
    <w:rsid w:val="00B1656E"/>
    <w:rsid w:val="00B22F15"/>
    <w:rsid w:val="00B407F7"/>
    <w:rsid w:val="00B417CD"/>
    <w:rsid w:val="00B72D4C"/>
    <w:rsid w:val="00B8087F"/>
    <w:rsid w:val="00B814A5"/>
    <w:rsid w:val="00B86981"/>
    <w:rsid w:val="00B96994"/>
    <w:rsid w:val="00BA14FF"/>
    <w:rsid w:val="00BA172C"/>
    <w:rsid w:val="00BA17EF"/>
    <w:rsid w:val="00BB1161"/>
    <w:rsid w:val="00BC2EB1"/>
    <w:rsid w:val="00BE65ED"/>
    <w:rsid w:val="00BF4B49"/>
    <w:rsid w:val="00C006FD"/>
    <w:rsid w:val="00C01390"/>
    <w:rsid w:val="00C02629"/>
    <w:rsid w:val="00C16D13"/>
    <w:rsid w:val="00C26997"/>
    <w:rsid w:val="00C27904"/>
    <w:rsid w:val="00C34C2E"/>
    <w:rsid w:val="00C37777"/>
    <w:rsid w:val="00C446B8"/>
    <w:rsid w:val="00C4595C"/>
    <w:rsid w:val="00C50246"/>
    <w:rsid w:val="00C65063"/>
    <w:rsid w:val="00C67873"/>
    <w:rsid w:val="00C8543E"/>
    <w:rsid w:val="00C870D5"/>
    <w:rsid w:val="00C876E4"/>
    <w:rsid w:val="00C92BE5"/>
    <w:rsid w:val="00C9773A"/>
    <w:rsid w:val="00CC22FD"/>
    <w:rsid w:val="00CD7181"/>
    <w:rsid w:val="00CF1CAE"/>
    <w:rsid w:val="00D05107"/>
    <w:rsid w:val="00D1089E"/>
    <w:rsid w:val="00D11930"/>
    <w:rsid w:val="00D11ECE"/>
    <w:rsid w:val="00D1410E"/>
    <w:rsid w:val="00D17377"/>
    <w:rsid w:val="00D21CDC"/>
    <w:rsid w:val="00D30434"/>
    <w:rsid w:val="00D33335"/>
    <w:rsid w:val="00D3349B"/>
    <w:rsid w:val="00D336EC"/>
    <w:rsid w:val="00D37422"/>
    <w:rsid w:val="00D40AEE"/>
    <w:rsid w:val="00D43024"/>
    <w:rsid w:val="00D44A38"/>
    <w:rsid w:val="00D511BC"/>
    <w:rsid w:val="00D522FB"/>
    <w:rsid w:val="00D723DB"/>
    <w:rsid w:val="00D74F0A"/>
    <w:rsid w:val="00D771BD"/>
    <w:rsid w:val="00D901FA"/>
    <w:rsid w:val="00D95965"/>
    <w:rsid w:val="00DA1A7B"/>
    <w:rsid w:val="00DA4A6D"/>
    <w:rsid w:val="00DA6FF8"/>
    <w:rsid w:val="00DB4BD9"/>
    <w:rsid w:val="00DB5335"/>
    <w:rsid w:val="00DC3808"/>
    <w:rsid w:val="00DD0B32"/>
    <w:rsid w:val="00DD2649"/>
    <w:rsid w:val="00DE4822"/>
    <w:rsid w:val="00DF0BC0"/>
    <w:rsid w:val="00DF784B"/>
    <w:rsid w:val="00E144E3"/>
    <w:rsid w:val="00E170B6"/>
    <w:rsid w:val="00E2314E"/>
    <w:rsid w:val="00E300D2"/>
    <w:rsid w:val="00E46BF3"/>
    <w:rsid w:val="00E560E4"/>
    <w:rsid w:val="00E62BDA"/>
    <w:rsid w:val="00E63F97"/>
    <w:rsid w:val="00E65011"/>
    <w:rsid w:val="00E7167D"/>
    <w:rsid w:val="00E745AB"/>
    <w:rsid w:val="00E761A0"/>
    <w:rsid w:val="00E7645E"/>
    <w:rsid w:val="00E76C3D"/>
    <w:rsid w:val="00E8698C"/>
    <w:rsid w:val="00E9509A"/>
    <w:rsid w:val="00EA02E3"/>
    <w:rsid w:val="00EA52F6"/>
    <w:rsid w:val="00EA61E7"/>
    <w:rsid w:val="00EB17CF"/>
    <w:rsid w:val="00EB5FE2"/>
    <w:rsid w:val="00EC2261"/>
    <w:rsid w:val="00EC4F65"/>
    <w:rsid w:val="00EC5B06"/>
    <w:rsid w:val="00EC60F0"/>
    <w:rsid w:val="00ED3160"/>
    <w:rsid w:val="00ED4A4F"/>
    <w:rsid w:val="00ED56EF"/>
    <w:rsid w:val="00ED6BDC"/>
    <w:rsid w:val="00EE3286"/>
    <w:rsid w:val="00EE6C97"/>
    <w:rsid w:val="00F0370C"/>
    <w:rsid w:val="00F05C99"/>
    <w:rsid w:val="00F12301"/>
    <w:rsid w:val="00F140A7"/>
    <w:rsid w:val="00F154BB"/>
    <w:rsid w:val="00F15EA0"/>
    <w:rsid w:val="00F16F2F"/>
    <w:rsid w:val="00F22D8E"/>
    <w:rsid w:val="00F3027B"/>
    <w:rsid w:val="00F403FC"/>
    <w:rsid w:val="00F4274A"/>
    <w:rsid w:val="00F46137"/>
    <w:rsid w:val="00F5055C"/>
    <w:rsid w:val="00F617AA"/>
    <w:rsid w:val="00F63170"/>
    <w:rsid w:val="00F65B6D"/>
    <w:rsid w:val="00F719D6"/>
    <w:rsid w:val="00F736A2"/>
    <w:rsid w:val="00F77A3B"/>
    <w:rsid w:val="00FA5FF9"/>
    <w:rsid w:val="00FB0A6F"/>
    <w:rsid w:val="00FC582A"/>
    <w:rsid w:val="00FD1A84"/>
    <w:rsid w:val="00FD6625"/>
    <w:rsid w:val="00FD7A4E"/>
    <w:rsid w:val="00FE65DA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DBA2B"/>
  <w15:chartTrackingRefBased/>
  <w15:docId w15:val="{4F1CEE40-D5A4-410E-987A-564C6A1E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8" w:unhideWhenUsed="1" w:qFormat="1"/>
    <w:lsdException w:name="heading 6" w:semiHidden="1" w:uiPriority="98" w:unhideWhenUsed="1" w:qFormat="1"/>
    <w:lsdException w:name="heading 7" w:semiHidden="1" w:uiPriority="98" w:unhideWhenUsed="1" w:qFormat="1"/>
    <w:lsdException w:name="heading 8" w:semiHidden="1" w:uiPriority="98" w:unhideWhenUsed="1" w:qFormat="1"/>
    <w:lsdException w:name="heading 9" w:semiHidden="1" w:uiPriority="9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qFormat="1"/>
    <w:lsdException w:name="footer" w:semiHidden="1" w:uiPriority="2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8" w:qFormat="1"/>
    <w:lsdException w:name="Emphasis" w:semiHidden="1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67D"/>
    <w:pPr>
      <w:spacing w:after="0" w:line="360" w:lineRule="auto"/>
      <w:jc w:val="both"/>
    </w:pPr>
    <w:rPr>
      <w:rFonts w:ascii="Calibri" w:hAnsi="Calibri" w:cs="Times New Roman"/>
      <w:color w:val="333333"/>
      <w:sz w:val="24"/>
      <w:szCs w:val="24"/>
      <w:lang w:eastAsia="es-ES"/>
    </w:rPr>
  </w:style>
  <w:style w:type="paragraph" w:styleId="Ttulo1">
    <w:name w:val="heading 1"/>
    <w:next w:val="Normal"/>
    <w:link w:val="Ttulo1Car"/>
    <w:uiPriority w:val="99"/>
    <w:semiHidden/>
    <w:rsid w:val="00507E5B"/>
    <w:pPr>
      <w:keepNext/>
      <w:keepLines/>
      <w:spacing w:after="200" w:line="360" w:lineRule="auto"/>
      <w:outlineLvl w:val="0"/>
    </w:pPr>
    <w:rPr>
      <w:rFonts w:ascii="Georgia" w:eastAsiaTheme="majorEastAsia" w:hAnsi="Georgia" w:cstheme="majorBidi"/>
      <w:sz w:val="51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semiHidden/>
    <w:rsid w:val="00507E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depginaSecciones">
    <w:name w:val="Pie de página_Secciones"/>
    <w:basedOn w:val="Normal"/>
    <w:uiPriority w:val="19"/>
    <w:qFormat/>
    <w:rsid w:val="00525591"/>
    <w:pPr>
      <w:tabs>
        <w:tab w:val="right" w:pos="8220"/>
      </w:tabs>
      <w:spacing w:after="100" w:line="240" w:lineRule="auto"/>
      <w:jc w:val="right"/>
    </w:pPr>
    <w:rPr>
      <w:rFonts w:cs="UnitOT-Light"/>
      <w:bCs/>
      <w:noProof/>
      <w:color w:val="0098CD"/>
      <w:sz w:val="20"/>
      <w:szCs w:val="20"/>
    </w:rPr>
  </w:style>
  <w:style w:type="paragraph" w:customStyle="1" w:styleId="PiedepginaAsignatura">
    <w:name w:val="Pie de página_Asignatura"/>
    <w:basedOn w:val="Normal"/>
    <w:uiPriority w:val="18"/>
    <w:qFormat/>
    <w:rsid w:val="00525591"/>
    <w:pPr>
      <w:spacing w:line="276" w:lineRule="auto"/>
      <w:ind w:firstLine="3686"/>
      <w:jc w:val="right"/>
    </w:pPr>
    <w:rPr>
      <w:rFonts w:cs="UnitOT-Light"/>
      <w:bCs/>
      <w:color w:val="777777"/>
      <w:sz w:val="20"/>
      <w:szCs w:val="20"/>
    </w:rPr>
  </w:style>
  <w:style w:type="paragraph" w:customStyle="1" w:styleId="PiedepginaUNIRc">
    <w:name w:val="Pie de página_UNIR(c)"/>
    <w:basedOn w:val="PiedepginaAsignatura"/>
    <w:uiPriority w:val="20"/>
    <w:qFormat/>
    <w:rsid w:val="00620388"/>
    <w:pPr>
      <w:ind w:firstLine="0"/>
    </w:pPr>
    <w:rPr>
      <w:rFonts w:ascii="Calibri Light" w:hAnsi="Calibri Light"/>
      <w:spacing w:val="-4"/>
      <w:sz w:val="18"/>
      <w:szCs w:val="18"/>
    </w:rPr>
  </w:style>
  <w:style w:type="paragraph" w:customStyle="1" w:styleId="Ntema">
    <w:name w:val="Nº tema"/>
    <w:basedOn w:val="TtuloAsignatura"/>
    <w:next w:val="Normal"/>
    <w:uiPriority w:val="1"/>
    <w:qFormat/>
    <w:rsid w:val="00525591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58112D"/>
    <w:rPr>
      <w:rFonts w:ascii="Calibri" w:hAnsi="Calibri"/>
      <w:color w:val="0098CD" w:themeColor="hyperlink"/>
      <w:sz w:val="22"/>
      <w:u w:val="single"/>
    </w:rPr>
  </w:style>
  <w:style w:type="paragraph" w:customStyle="1" w:styleId="Notaalpie">
    <w:name w:val="Nota al pie"/>
    <w:basedOn w:val="Normal"/>
    <w:uiPriority w:val="21"/>
    <w:qFormat/>
    <w:rsid w:val="00002FE1"/>
    <w:rPr>
      <w:sz w:val="16"/>
      <w:szCs w:val="14"/>
    </w:rPr>
  </w:style>
  <w:style w:type="numbering" w:customStyle="1" w:styleId="VietasUNIR">
    <w:name w:val="ViñetasUNIR"/>
    <w:basedOn w:val="Sinlista"/>
    <w:uiPriority w:val="99"/>
    <w:rsid w:val="00260B21"/>
    <w:pPr>
      <w:numPr>
        <w:numId w:val="1"/>
      </w:numPr>
    </w:pPr>
  </w:style>
  <w:style w:type="paragraph" w:customStyle="1" w:styleId="Piedefoto-tabla">
    <w:name w:val="Pie de foto-tabla"/>
    <w:basedOn w:val="Normal"/>
    <w:next w:val="Normal"/>
    <w:uiPriority w:val="16"/>
    <w:qFormat/>
    <w:rsid w:val="0041334B"/>
    <w:pPr>
      <w:spacing w:before="120" w:line="276" w:lineRule="auto"/>
      <w:ind w:left="-113" w:right="-215"/>
      <w:jc w:val="center"/>
    </w:pPr>
    <w:rPr>
      <w:rFonts w:cs="UnitOT-Light"/>
      <w:iCs/>
      <w:color w:val="595959" w:themeColor="text1" w:themeTint="A6"/>
      <w:sz w:val="19"/>
      <w:szCs w:val="18"/>
    </w:rPr>
  </w:style>
  <w:style w:type="character" w:customStyle="1" w:styleId="Ttulo1Car">
    <w:name w:val="Título 1 Car"/>
    <w:basedOn w:val="Fuentedeprrafopredeter"/>
    <w:link w:val="Ttulo1"/>
    <w:uiPriority w:val="99"/>
    <w:semiHidden/>
    <w:rsid w:val="00D511BC"/>
    <w:rPr>
      <w:rFonts w:ascii="Georgia" w:eastAsiaTheme="majorEastAsia" w:hAnsi="Georgia" w:cstheme="majorBidi"/>
      <w:sz w:val="51"/>
      <w:szCs w:val="32"/>
      <w:lang w:eastAsia="es-ES"/>
    </w:rPr>
  </w:style>
  <w:style w:type="paragraph" w:styleId="Prrafodelista">
    <w:name w:val="List Paragraph"/>
    <w:basedOn w:val="Normal"/>
    <w:uiPriority w:val="98"/>
    <w:qFormat/>
    <w:rsid w:val="00CF1CA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9"/>
    <w:semiHidden/>
    <w:rsid w:val="00D511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customStyle="1" w:styleId="Citas">
    <w:name w:val="Citas"/>
    <w:basedOn w:val="Normal"/>
    <w:next w:val="Normal"/>
    <w:uiPriority w:val="15"/>
    <w:qFormat/>
    <w:rsid w:val="00CF1CAE"/>
    <w:pPr>
      <w:spacing w:line="240" w:lineRule="auto"/>
      <w:ind w:left="851"/>
    </w:pPr>
    <w:rPr>
      <w:rFonts w:cs="UnitOT-Light"/>
      <w:szCs w:val="2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07E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7E4840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Asignatura">
    <w:name w:val="Título Asignatura"/>
    <w:basedOn w:val="Normal"/>
    <w:uiPriority w:val="2"/>
    <w:qFormat/>
    <w:rsid w:val="00E144E3"/>
    <w:pPr>
      <w:spacing w:line="276" w:lineRule="auto"/>
      <w:jc w:val="right"/>
    </w:pPr>
    <w:rPr>
      <w:rFonts w:ascii="Calibri Light" w:hAnsi="Calibri Light"/>
      <w:color w:val="777777"/>
      <w:sz w:val="40"/>
      <w:szCs w:val="40"/>
    </w:rPr>
  </w:style>
  <w:style w:type="paragraph" w:customStyle="1" w:styleId="TtuloTema">
    <w:name w:val="Título Tema"/>
    <w:basedOn w:val="Normal"/>
    <w:uiPriority w:val="3"/>
    <w:qFormat/>
    <w:rsid w:val="00E144E3"/>
    <w:pPr>
      <w:spacing w:line="240" w:lineRule="auto"/>
      <w:jc w:val="right"/>
    </w:pPr>
    <w:rPr>
      <w:rFonts w:ascii="Calibri Light" w:hAnsi="Calibri Light"/>
      <w:color w:val="0098CD"/>
      <w:sz w:val="84"/>
      <w:szCs w:val="84"/>
    </w:rPr>
  </w:style>
  <w:style w:type="paragraph" w:customStyle="1" w:styleId="Seccinndice">
    <w:name w:val="Sección Índice"/>
    <w:basedOn w:val="SeccionesNivel"/>
    <w:next w:val="Normal"/>
    <w:uiPriority w:val="4"/>
    <w:qFormat/>
    <w:rsid w:val="0041334B"/>
    <w:pPr>
      <w:spacing w:after="0"/>
      <w:ind w:left="284"/>
      <w:jc w:val="left"/>
      <w:outlineLvl w:val="9"/>
    </w:pPr>
  </w:style>
  <w:style w:type="paragraph" w:customStyle="1" w:styleId="SeccionesNivel">
    <w:name w:val="Secciones Nivel"/>
    <w:basedOn w:val="Normal"/>
    <w:next w:val="Normal"/>
    <w:uiPriority w:val="5"/>
    <w:qFormat/>
    <w:rsid w:val="00525591"/>
    <w:pPr>
      <w:spacing w:after="360"/>
      <w:jc w:val="right"/>
      <w:outlineLvl w:val="0"/>
    </w:pPr>
    <w:rPr>
      <w:rFonts w:ascii="Calibri Light" w:hAnsi="Calibri Light" w:cs="Arial"/>
      <w:noProof/>
      <w:color w:val="0098CD"/>
      <w:sz w:val="56"/>
      <w:szCs w:val="56"/>
    </w:rPr>
  </w:style>
  <w:style w:type="paragraph" w:customStyle="1" w:styleId="TituloApartado1">
    <w:name w:val="Titulo Apartado 1"/>
    <w:basedOn w:val="TtuloTema"/>
    <w:next w:val="Normal"/>
    <w:uiPriority w:val="6"/>
    <w:qFormat/>
    <w:rsid w:val="004E5487"/>
    <w:pPr>
      <w:spacing w:line="360" w:lineRule="auto"/>
      <w:jc w:val="left"/>
      <w:outlineLvl w:val="1"/>
    </w:pPr>
    <w:rPr>
      <w:rFonts w:ascii="Calibri" w:hAnsi="Calibri"/>
      <w:sz w:val="40"/>
      <w:szCs w:val="40"/>
    </w:rPr>
  </w:style>
  <w:style w:type="paragraph" w:customStyle="1" w:styleId="Destacados">
    <w:name w:val="Destacados"/>
    <w:basedOn w:val="TituloApartado1"/>
    <w:next w:val="Normal"/>
    <w:uiPriority w:val="12"/>
    <w:qFormat/>
    <w:rsid w:val="00302FF8"/>
    <w:pPr>
      <w:ind w:left="284" w:right="281"/>
      <w:jc w:val="center"/>
      <w:outlineLvl w:val="9"/>
    </w:pPr>
    <w:rPr>
      <w:sz w:val="24"/>
      <w:szCs w:val="22"/>
    </w:rPr>
  </w:style>
  <w:style w:type="paragraph" w:customStyle="1" w:styleId="TtuloApartado2">
    <w:name w:val="Título Apartado 2"/>
    <w:basedOn w:val="Normal"/>
    <w:next w:val="Normal"/>
    <w:uiPriority w:val="8"/>
    <w:qFormat/>
    <w:rsid w:val="001B7F82"/>
    <w:rPr>
      <w:color w:val="0098CD"/>
      <w:sz w:val="28"/>
      <w:szCs w:val="26"/>
    </w:rPr>
  </w:style>
  <w:style w:type="paragraph" w:customStyle="1" w:styleId="TtuloApartado3">
    <w:name w:val="Título Apartado 3"/>
    <w:basedOn w:val="Normal"/>
    <w:next w:val="Normal"/>
    <w:uiPriority w:val="9"/>
    <w:qFormat/>
    <w:rsid w:val="004E5487"/>
    <w:rPr>
      <w:rFonts w:cs="UnitOT-Medi"/>
      <w:b/>
    </w:rPr>
  </w:style>
  <w:style w:type="numbering" w:customStyle="1" w:styleId="NmeracinTest">
    <w:name w:val="Númeración Test"/>
    <w:uiPriority w:val="99"/>
    <w:rsid w:val="00845825"/>
    <w:pPr>
      <w:numPr>
        <w:numId w:val="7"/>
      </w:numPr>
    </w:pPr>
  </w:style>
  <w:style w:type="paragraph" w:customStyle="1" w:styleId="CuadroCmoestudiaryReferencias">
    <w:name w:val="Cuadro «Cómo estudiar» y Referencias"/>
    <w:basedOn w:val="Normal"/>
    <w:uiPriority w:val="10"/>
    <w:qFormat/>
    <w:rsid w:val="001B7F82"/>
    <w:pPr>
      <w:pBdr>
        <w:top w:val="single" w:sz="4" w:space="4" w:color="0098CD"/>
        <w:bottom w:val="single" w:sz="4" w:space="1" w:color="0098CD"/>
      </w:pBdr>
      <w:shd w:val="clear" w:color="auto" w:fill="E6F4F9"/>
      <w:tabs>
        <w:tab w:val="left" w:pos="1134"/>
      </w:tabs>
    </w:pPr>
    <w:rPr>
      <w:rFonts w:cs="UnitOT-Light"/>
      <w:spacing w:val="-4"/>
      <w:szCs w:val="22"/>
    </w:rPr>
  </w:style>
  <w:style w:type="paragraph" w:customStyle="1" w:styleId="Cuadroenlace">
    <w:name w:val="Cuadro enlace"/>
    <w:basedOn w:val="Normal"/>
    <w:uiPriority w:val="11"/>
    <w:qFormat/>
    <w:rsid w:val="00F65B6D"/>
    <w:pPr>
      <w:pBdr>
        <w:top w:val="single" w:sz="4" w:space="4" w:color="0098CD"/>
        <w:bottom w:val="single" w:sz="4" w:space="0" w:color="0098CD"/>
      </w:pBdr>
      <w:jc w:val="center"/>
    </w:pPr>
    <w:rPr>
      <w:rFonts w:cs="UnitOT-Light"/>
      <w:szCs w:val="22"/>
    </w:rPr>
  </w:style>
  <w:style w:type="paragraph" w:styleId="TDC1">
    <w:name w:val="toc 1"/>
    <w:basedOn w:val="Normal"/>
    <w:next w:val="Normal"/>
    <w:autoRedefine/>
    <w:uiPriority w:val="39"/>
    <w:unhideWhenUsed/>
    <w:rsid w:val="001E38BB"/>
    <w:pPr>
      <w:tabs>
        <w:tab w:val="right" w:pos="5810"/>
      </w:tabs>
      <w:spacing w:before="120"/>
      <w:ind w:left="284"/>
      <w:jc w:val="left"/>
    </w:pPr>
    <w:rPr>
      <w:noProof/>
      <w:color w:val="008FBE"/>
    </w:rPr>
  </w:style>
  <w:style w:type="paragraph" w:styleId="TDC2">
    <w:name w:val="toc 2"/>
    <w:basedOn w:val="Normal"/>
    <w:next w:val="Normal"/>
    <w:autoRedefine/>
    <w:uiPriority w:val="39"/>
    <w:unhideWhenUsed/>
    <w:rsid w:val="001E38BB"/>
    <w:pPr>
      <w:tabs>
        <w:tab w:val="right" w:pos="5952"/>
      </w:tabs>
      <w:ind w:left="567"/>
      <w:jc w:val="left"/>
    </w:pPr>
    <w:rPr>
      <w:noProof/>
    </w:rPr>
  </w:style>
  <w:style w:type="paragraph" w:customStyle="1" w:styleId="TtuloApartado1sinnivel">
    <w:name w:val="Título Apartado 1_sin nivel"/>
    <w:basedOn w:val="TituloApartado1"/>
    <w:next w:val="Normal"/>
    <w:uiPriority w:val="7"/>
    <w:qFormat/>
    <w:rsid w:val="00CF1CAE"/>
    <w:pPr>
      <w:outlineLvl w:val="9"/>
    </w:pPr>
  </w:style>
  <w:style w:type="table" w:customStyle="1" w:styleId="TablaUNIR1">
    <w:name w:val="TablaUNIR_1"/>
    <w:basedOn w:val="UNIR"/>
    <w:uiPriority w:val="99"/>
    <w:rsid w:val="005F240A"/>
    <w:tblPr>
      <w:tblStyleColBandSize w:val="1"/>
    </w:tbl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band1Vert">
      <w:pPr>
        <w:wordWrap/>
        <w:jc w:val="center"/>
      </w:pPr>
      <w:rPr>
        <w:rFonts w:ascii="UnitOT-Light" w:hAnsi="UnitOT-Light"/>
        <w:color w:val="4D4D4D"/>
        <w:sz w:val="20"/>
      </w:rPr>
      <w:tblPr/>
      <w:tcPr>
        <w:vAlign w:val="center"/>
      </w:tcPr>
    </w:tblStylePr>
  </w:style>
  <w:style w:type="table" w:customStyle="1" w:styleId="TablaUNIR2">
    <w:name w:val="TablaUNIR_2"/>
    <w:basedOn w:val="Tablanormal"/>
    <w:uiPriority w:val="99"/>
    <w:rsid w:val="007E4840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bottom w:val="single" w:sz="4" w:space="0" w:color="0098CD"/>
        <w:insideH w:val="single" w:sz="4" w:space="0" w:color="0098CD"/>
      </w:tblBorders>
    </w:tblPr>
    <w:tcPr>
      <w:shd w:val="clear" w:color="auto" w:fill="auto"/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color w:val="F8F8F8"/>
        <w:sz w:val="20"/>
      </w:rPr>
      <w:tblPr/>
      <w:tcPr>
        <w:shd w:val="clear" w:color="auto" w:fill="0098CD"/>
      </w:tcPr>
    </w:tblStylePr>
    <w:tblStylePr w:type="firstCol">
      <w:rPr>
        <w:rFonts w:ascii="UnitOT-Medi" w:hAnsi="UnitOT-Medi"/>
        <w:color w:val="333333"/>
        <w:sz w:val="20"/>
      </w:rPr>
      <w:tblPr/>
      <w:tcPr>
        <w:tcBorders>
          <w:top w:val="single" w:sz="4" w:space="0" w:color="0098CD"/>
          <w:left w:val="nil"/>
          <w:bottom w:val="single" w:sz="4" w:space="0" w:color="0098CD"/>
          <w:right w:val="single" w:sz="4" w:space="0" w:color="0098CD"/>
          <w:insideH w:val="single" w:sz="4" w:space="0" w:color="008FBE"/>
          <w:insideV w:val="single" w:sz="4" w:space="0" w:color="008FBE"/>
          <w:tl2br w:val="nil"/>
          <w:tr2bl w:val="nil"/>
        </w:tcBorders>
        <w:shd w:val="clear" w:color="auto" w:fill="auto"/>
      </w:tcPr>
    </w:tblStylePr>
  </w:style>
  <w:style w:type="table" w:customStyle="1" w:styleId="TablaUNIR3">
    <w:name w:val="TablaUNIR_3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sz w:val="20"/>
      </w:rPr>
      <w:tblPr/>
      <w:tcPr>
        <w:tcBorders>
          <w:top w:val="single" w:sz="4" w:space="0" w:color="008FBE"/>
          <w:left w:val="nil"/>
          <w:bottom w:val="single" w:sz="4" w:space="0" w:color="008FBE"/>
          <w:right w:val="nil"/>
          <w:insideH w:val="single" w:sz="4" w:space="0" w:color="008FBE"/>
          <w:insideV w:val="single" w:sz="4" w:space="0" w:color="008FBE"/>
          <w:tl2br w:val="nil"/>
          <w:tr2bl w:val="nil"/>
        </w:tcBorders>
      </w:tcPr>
    </w:tblStylePr>
  </w:style>
  <w:style w:type="table" w:customStyle="1" w:styleId="TablaUNIR4">
    <w:name w:val="TablaUNIR_4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Ejemplos">
    <w:name w:val="Ejemplos"/>
    <w:basedOn w:val="Normal"/>
    <w:uiPriority w:val="22"/>
    <w:qFormat/>
    <w:rsid w:val="00CF1CAE"/>
    <w:pPr>
      <w:spacing w:line="276" w:lineRule="auto"/>
      <w:ind w:left="284" w:right="284"/>
    </w:pPr>
    <w:rPr>
      <w:rFonts w:cs="UnitOT-Light"/>
      <w:color w:val="595959" w:themeColor="text1" w:themeTint="A6"/>
      <w:szCs w:val="22"/>
    </w:rPr>
  </w:style>
  <w:style w:type="table" w:customStyle="1" w:styleId="TablaejemplosUNIR">
    <w:name w:val="Tabla ejemplos UNIR"/>
    <w:basedOn w:val="Tablanormal"/>
    <w:uiPriority w:val="99"/>
    <w:rsid w:val="001E737A"/>
    <w:pPr>
      <w:spacing w:after="0" w:line="240" w:lineRule="auto"/>
    </w:pPr>
    <w:rPr>
      <w:rFonts w:ascii="Calibri" w:hAnsi="Calibri"/>
      <w:sz w:val="20"/>
    </w:rPr>
    <w:tblPr>
      <w:tblBorders>
        <w:left w:val="single" w:sz="4" w:space="0" w:color="0098CD"/>
        <w:right w:val="single" w:sz="4" w:space="0" w:color="0098CD"/>
      </w:tblBorders>
      <w:tblCellMar>
        <w:left w:w="284" w:type="dxa"/>
        <w:right w:w="284" w:type="dxa"/>
      </w:tblCellMar>
    </w:tblPr>
  </w:style>
  <w:style w:type="numbering" w:customStyle="1" w:styleId="VietasUNIRcombinada">
    <w:name w:val="ViñetasUNIR_combinada"/>
    <w:uiPriority w:val="99"/>
    <w:rsid w:val="00C37777"/>
    <w:pPr>
      <w:numPr>
        <w:numId w:val="9"/>
      </w:numPr>
    </w:pPr>
  </w:style>
  <w:style w:type="paragraph" w:styleId="Encabezado">
    <w:name w:val="header"/>
    <w:basedOn w:val="Normal"/>
    <w:link w:val="EncabezadoCar"/>
    <w:uiPriority w:val="99"/>
    <w:qFormat/>
    <w:rsid w:val="00D3043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434"/>
    <w:rPr>
      <w:rFonts w:ascii="UnitOT-Light" w:hAnsi="UnitOT-Light" w:cs="Times New Roman"/>
      <w:color w:val="333333"/>
      <w:szCs w:val="24"/>
      <w:lang w:eastAsia="es-ES"/>
    </w:rPr>
  </w:style>
  <w:style w:type="paragraph" w:styleId="Piedepgina">
    <w:name w:val="footer"/>
    <w:basedOn w:val="Normal"/>
    <w:link w:val="PiedepginaCar"/>
    <w:uiPriority w:val="24"/>
    <w:unhideWhenUsed/>
    <w:qFormat/>
    <w:rsid w:val="00E7167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24"/>
    <w:rsid w:val="00E7167D"/>
    <w:rPr>
      <w:rFonts w:ascii="Calibri" w:hAnsi="Calibri" w:cs="Times New Roman"/>
      <w:color w:val="333333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6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6B8"/>
    <w:rPr>
      <w:rFonts w:ascii="Segoe UI" w:hAnsi="Segoe UI" w:cs="Segoe UI"/>
      <w:color w:val="333333"/>
      <w:sz w:val="18"/>
      <w:szCs w:val="18"/>
      <w:lang w:eastAsia="es-ES"/>
    </w:rPr>
  </w:style>
  <w:style w:type="table" w:customStyle="1" w:styleId="UNIR">
    <w:name w:val="UNIR"/>
    <w:basedOn w:val="Tablanormal"/>
    <w:uiPriority w:val="99"/>
    <w:rsid w:val="007E4840"/>
    <w:pPr>
      <w:spacing w:after="0" w:line="240" w:lineRule="auto"/>
    </w:pPr>
    <w:rPr>
      <w:rFonts w:ascii="Calibri" w:hAnsi="Calibri"/>
      <w:color w:val="333333"/>
      <w:sz w:val="20"/>
    </w:rPr>
    <w:tblPr>
      <w:tblBorders>
        <w:top w:val="single" w:sz="4" w:space="0" w:color="0098CD"/>
        <w:left w:val="single" w:sz="4" w:space="0" w:color="0098CD"/>
        <w:bottom w:val="single" w:sz="4" w:space="0" w:color="0098CD"/>
        <w:right w:val="single" w:sz="4" w:space="0" w:color="0098CD"/>
        <w:insideH w:val="single" w:sz="4" w:space="0" w:color="0098CD"/>
        <w:insideV w:val="single" w:sz="4" w:space="0" w:color="0098CD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00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00C5"/>
    <w:rPr>
      <w:rFonts w:ascii="Calibri" w:hAnsi="Calibri" w:cs="Times New Roman"/>
      <w:color w:val="333333"/>
      <w:sz w:val="20"/>
      <w:szCs w:val="20"/>
      <w:lang w:eastAsia="es-ES"/>
    </w:rPr>
  </w:style>
  <w:style w:type="table" w:customStyle="1" w:styleId="TablaUNIR30">
    <w:name w:val="Tabla UNIR 3"/>
    <w:basedOn w:val="Tablanormal"/>
    <w:uiPriority w:val="99"/>
    <w:rsid w:val="00472B27"/>
    <w:pPr>
      <w:spacing w:after="0" w:line="240" w:lineRule="auto"/>
    </w:pPr>
    <w:rPr>
      <w:rFonts w:ascii="UnitOT-Light" w:hAnsi="UnitOT-Light"/>
      <w:color w:val="333333"/>
      <w:sz w:val="20"/>
    </w:rPr>
    <w:tblPr>
      <w:jc w:val="center"/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  <w:tblCellMar>
        <w:top w:w="113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="UnitOT-Medi" w:hAnsi="UnitOT-Medi"/>
        <w:b w:val="0"/>
        <w:color w:val="333333"/>
        <w:sz w:val="20"/>
      </w:rPr>
      <w:tblPr/>
      <w:trPr>
        <w:tblHeader/>
      </w:trPr>
      <w:tcPr>
        <w:shd w:val="clear" w:color="auto" w:fill="E6F4F9"/>
        <w:vAlign w:val="center"/>
      </w:tcPr>
    </w:tblStylePr>
  </w:style>
  <w:style w:type="paragraph" w:customStyle="1" w:styleId="Textocajaactividades">
    <w:name w:val="Texto_caja_actividades"/>
    <w:basedOn w:val="TtuloApartado3"/>
    <w:qFormat/>
    <w:rsid w:val="00D74F0A"/>
    <w:pPr>
      <w:spacing w:line="240" w:lineRule="auto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Personalizado 3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98CD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3D7C797EA12745A270EF30E38719B9" ma:contentTypeVersion="16" ma:contentTypeDescription="Crear nuevo documento." ma:contentTypeScope="" ma:versionID="0876918ceb7b69c3ebe9a072d2381dbc">
  <xsd:schema xmlns:xsd="http://www.w3.org/2001/XMLSchema" xmlns:xs="http://www.w3.org/2001/XMLSchema" xmlns:p="http://schemas.microsoft.com/office/2006/metadata/properties" xmlns:ns2="0a70e875-3d35-4be2-921f-7117c31bab9b" xmlns:ns3="27c1adeb-3674-457c-b08c-8a73f31b6e23" targetNamespace="http://schemas.microsoft.com/office/2006/metadata/properties" ma:root="true" ma:fieldsID="b5f6d6e6df78d6ef20cfb322bd057b81" ns2:_="" ns3:_="">
    <xsd:import namespace="0a70e875-3d35-4be2-921f-7117c31bab9b"/>
    <xsd:import namespace="27c1adeb-3674-457c-b08c-8a73f31b6e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0e875-3d35-4be2-921f-7117c31bab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f67346-78c9-4c4d-b954-8d350fdf60db}" ma:internalName="TaxCatchAll" ma:showField="CatchAllData" ma:web="0a70e875-3d35-4be2-921f-7117c31ba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1adeb-3674-457c-b08c-8a73f31b6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7631b59-e624-4eb7-963c-219f14f88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c1adeb-3674-457c-b08c-8a73f31b6e23">
      <Terms xmlns="http://schemas.microsoft.com/office/infopath/2007/PartnerControls"/>
    </lcf76f155ced4ddcb4097134ff3c332f>
    <TaxCatchAll xmlns="0a70e875-3d35-4be2-921f-7117c31bab9b" xsi:nil="true"/>
  </documentManagement>
</p:properties>
</file>

<file path=customXml/itemProps1.xml><?xml version="1.0" encoding="utf-8"?>
<ds:datastoreItem xmlns:ds="http://schemas.openxmlformats.org/officeDocument/2006/customXml" ds:itemID="{FC962AEF-2BD8-4E9F-A94F-DF11607670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424454-D4DA-426F-B4FC-48D18D022512}"/>
</file>

<file path=customXml/itemProps3.xml><?xml version="1.0" encoding="utf-8"?>
<ds:datastoreItem xmlns:ds="http://schemas.openxmlformats.org/officeDocument/2006/customXml" ds:itemID="{1DE1B756-DF20-4DE1-BAFB-F2F5196DC18B}"/>
</file>

<file path=customXml/itemProps4.xml><?xml version="1.0" encoding="utf-8"?>
<ds:datastoreItem xmlns:ds="http://schemas.openxmlformats.org/officeDocument/2006/customXml" ds:itemID="{FE17D2F4-F210-4D00-B01B-3AD67C4E3A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415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Asturillo</dc:creator>
  <cp:keywords/>
  <dc:description/>
  <cp:lastModifiedBy>Virginia López Sáenz</cp:lastModifiedBy>
  <cp:revision>19</cp:revision>
  <cp:lastPrinted>2017-09-08T09:41:00Z</cp:lastPrinted>
  <dcterms:created xsi:type="dcterms:W3CDTF">2017-09-20T09:58:00Z</dcterms:created>
  <dcterms:modified xsi:type="dcterms:W3CDTF">2021-01-25T21:55:00Z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0x010100DF3D7C797EA12745A270EF30E38719B9</vt:lpwstr>
  </property>
</Properties>
</file>